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BellSoft Java 17.0.7 on Linux -->
    <w:p>
      <w:pPr>
        <w:spacing w:before="0" w:after="0" w:line="408"/>
        <w:ind w:left="120"/>
        <w:jc w:val="center"/>
      </w:pPr>
      <w:bookmarkStart w:name="block-42455875" w:id="0"/>
      <w:r>
        <w:rPr>
          <w:rFonts w:ascii="Times New Roman" w:hAnsi="Times New Roman"/>
          <w:b/>
          <w:i w:val="false"/>
          <w:color w:val="000000"/>
          <w:sz w:val="28"/>
        </w:rPr>
        <w:t>МИНИСТЕРСТВО ПРОСВЕЩЕНИЯ РОССИЙСКОЙ ФЕДЕРАЦИИ</w:t>
      </w:r>
    </w:p>
    <w:p>
      <w:pPr>
        <w:spacing w:before="0" w:after="0" w:line="408"/>
        <w:ind w:left="120"/>
        <w:jc w:val="center"/>
      </w:pPr>
      <w:bookmarkStart w:name="1daf0687-6e77-4767-bd20-faa93a286c1e" w:id="1"/>
      <w:r>
        <w:rPr>
          <w:rFonts w:ascii="Times New Roman" w:hAnsi="Times New Roman"/>
          <w:b/>
          <w:i w:val="false"/>
          <w:color w:val="000000"/>
          <w:sz w:val="28"/>
        </w:rPr>
        <w:t xml:space="preserve">Министерство образования и спорта Республики Карелия </w:t>
      </w:r>
      <w:bookmarkEnd w:id="1"/>
    </w:p>
    <w:p>
      <w:pPr>
        <w:spacing w:before="0" w:after="0" w:line="408"/>
        <w:ind w:left="120"/>
        <w:jc w:val="center"/>
      </w:pPr>
      <w:bookmarkStart w:name="376f88c6-ca39-4701-a475-1906b71b8839" w:id="2"/>
      <w:r>
        <w:rPr>
          <w:rFonts w:ascii="Times New Roman" w:hAnsi="Times New Roman"/>
          <w:b/>
          <w:i w:val="false"/>
          <w:color w:val="000000"/>
          <w:sz w:val="28"/>
        </w:rPr>
        <w:t>Суоярвский МО</w:t>
      </w:r>
      <w:bookmarkEnd w:id="2"/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Муниципальное общеобразовательное учреждение Лахколампинская средняя общеобразовательная школа</w:t>
      </w:r>
    </w:p>
    <w:p>
      <w:pPr>
        <w:spacing w:before="0" w:after="0" w:line="408"/>
        <w:ind w:left="120"/>
        <w:jc w:val="center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tbl>
      <w:tblPr>
        <w:tblStyle w:val="a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14"/>
        <w:gridCol w:w="3115"/>
        <w:gridCol w:w="3115"/>
      </w:tblGrid>
      <w:tr w:rsidRPr="00786B3D" w:rsidR="00C53FFE" w:rsidTr="000D4161" w14:paraId="26A8C608" w14:textId="77777777">
        <w:tc>
          <w:tcPr>
            <w:tcW w:w="3114" w:type="dxa"/>
          </w:tcPr>
          <w:p w:rsidRPr="0040209D" w:rsidR="00C53FFE" w:rsidP="000D4161" w:rsidRDefault="00C53FFE" w14:paraId="1C4917E0" w14:textId="77777777">
            <w:pPr>
              <w:autoSpaceDE w:val="false"/>
              <w:autoSpaceDN w:val="false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Pr="008944ED" w:rsidR="004E6975" w:rsidP="004E6975" w:rsidRDefault="004E6975" w14:paraId="4692BCC6" w14:textId="460389BA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Педагогический совет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0660D585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4BEBFDC6" w14:textId="5F4E5880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Сендо О.В.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736015" w14:textId="6E67492A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[число]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[месяц]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786B3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proofErr w:type="gramEnd"/>
            <w:r w:rsidRPr="00786B3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[год]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5EFBAE4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Pr="0040209D" w:rsidR="00C53FFE" w:rsidP="000D4161" w:rsidRDefault="00C53FFE" w14:paraId="6E0A703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P="000E6D86" w:rsidRDefault="000E6D86" w14:paraId="62B4B5BD" w14:textId="0770E67C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Pr="008944ED" w:rsidR="000E6D86" w:rsidP="000E6D86" w:rsidRDefault="008610C7" w14:paraId="6422558D" w14:textId="727F7A8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Директор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0E6D86" w:rsidP="000E6D86" w:rsidRDefault="000E6D86" w14:paraId="0BDDA521" w14:textId="247CC06E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86502D" w:rsidP="0086502D" w:rsidRDefault="0086502D" w14:paraId="003A1438" w14:textId="3639A1FA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Сендо О.В.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0E6D86" w:rsidP="000E6D86" w:rsidRDefault="008944ED" w14:paraId="5114A36D" w14:textId="11C64E26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[число]</w:t>
            </w:r>
            <w:proofErr w:type="spellStart"/>
            <w:r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[месяц]</w:t>
            </w:r>
            <w:proofErr w:type="spellStart"/>
            <w:proofErr w:type="gram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7611AF" w:rsidR="007611AF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proofErr w:type="gramEnd"/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[год]</w:t>
            </w:r>
            <w:proofErr w:type="spell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2EA90EC7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РАБОЧАЯ ПРОГРАММА КУРСА ВНЕУРОЧНОЙ ДЕЯТЕЛЬНОСТИ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>(</w:t>
      </w:r>
      <w:r>
        <w:rPr>
          <w:rFonts w:ascii="Times New Roman" w:hAnsi="Times New Roman"/>
          <w:b w:val="false"/>
          <w:i w:val="false"/>
          <w:color w:val="000000"/>
          <w:sz w:val="28"/>
        </w:rPr>
        <w:t>ID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5586826)</w:t>
      </w:r>
    </w:p>
    <w:p>
      <w:pPr>
        <w:spacing w:before="0" w:after="0"/>
        <w:ind w:left="120"/>
        <w:jc w:val="center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«Разговоры о важном»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для обучающихся </w:t>
      </w:r>
      <w:bookmarkStart w:name="bca6ae67-4d2d-4e32-bc34-46665ef54ab1" w:id="3"/>
      <w:r>
        <w:rPr>
          <w:rFonts w:ascii="Times New Roman" w:hAnsi="Times New Roman"/>
          <w:b w:val="false"/>
          <w:i w:val="false"/>
          <w:color w:val="000000"/>
          <w:sz w:val="28"/>
        </w:rPr>
        <w:t>1-4</w:t>
      </w:r>
      <w:bookmarkEnd w:id="3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классов </w:t>
      </w: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  <w:bookmarkStart w:name="6ab1eb93-624c-4a3c-8ab9-782244691022" w:id="4"/>
      <w:r>
        <w:rPr>
          <w:rFonts w:ascii="Times New Roman" w:hAnsi="Times New Roman"/>
          <w:b/>
          <w:i w:val="false"/>
          <w:color w:val="000000"/>
          <w:sz w:val="28"/>
        </w:rPr>
        <w:t>п. Лахколампи</w:t>
      </w:r>
      <w:bookmarkEnd w:id="4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bookmarkStart w:name="ea1d793b-9a34-4a01-9ad3-9c6072d29208" w:id="5"/>
      <w:r>
        <w:rPr>
          <w:rFonts w:ascii="Times New Roman" w:hAnsi="Times New Roman"/>
          <w:b/>
          <w:i w:val="false"/>
          <w:color w:val="000000"/>
          <w:sz w:val="28"/>
        </w:rPr>
        <w:t>2024</w:t>
      </w:r>
      <w:bookmarkEnd w:id="5"/>
    </w:p>
    <w:p>
      <w:pPr>
        <w:spacing w:before="0" w:after="0"/>
        <w:ind w:left="120"/>
        <w:jc w:val="left"/>
      </w:pPr>
    </w:p>
    <w:bookmarkStart w:name="block-42455875" w:id="6"/>
    <w:p>
      <w:pPr>
        <w:sectPr>
          <w:pgSz w:w="11906" w:h="16383" w:orient="portrait"/>
        </w:sectPr>
      </w:pPr>
    </w:p>
    <w:bookmarkEnd w:id="6"/>
    <w:bookmarkEnd w:id="0"/>
    <w:bookmarkStart w:name="block-42455876" w:id="7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333333"/>
          <w:sz w:val="28"/>
        </w:rPr>
        <w:t>ПОЯСНИТЕЛЬНАЯ ЗАПИСКА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 Программа курса внеурочной деятельности «Разговоры о важном» (далее – программа) разработана в соответствии с требованиями федеральных государственных образовательных стандартов начального общего, основного общего и среднего общего образования, ориентирована на обеспечение индивидуальных потребностей обучающихся и направлена на достижение планируемых результатов федеральных основных образовательных программ начального общего, основного общего и среднего общего образования с учётом выбора участниками образовательных отношений курсов внеурочной деятельности. Это позволяет обеспечить единство обязательных требований ФГОС во всём пространстве школьного образования: не только на уроке, но и во внеурочной деятельности.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Задачей педагога, работающего по программе, является развитие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ценностного отношения к Родине, природе, человеку, культуре,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знаниям, здоровью, сохранение и укрепление традиционных российских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духовно-нравственных ценностей.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Педагог помогает обучающемуся:</w:t>
      </w:r>
    </w:p>
    <w:p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формировании его российской идентичности;</w:t>
      </w:r>
    </w:p>
    <w:p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формировании интереса к познанию;</w:t>
      </w:r>
    </w:p>
    <w:p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формировании осознанного отношения к своим правам и свободам и уважительного отношения к правам и свободам других;</w:t>
      </w:r>
    </w:p>
    <w:p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выстраивании собственного поведения с позиции нравственных правовых норм;</w:t>
      </w:r>
    </w:p>
    <w:p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создании мотивации для участия в социально значимой деятельности;</w:t>
      </w:r>
    </w:p>
    <w:p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развитии у школьников общекультурной компетентности;</w:t>
      </w:r>
    </w:p>
    <w:p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развитии умения принимать осознанные решения и делать выбор;</w:t>
      </w:r>
    </w:p>
    <w:p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осознании своего места в обществе;</w:t>
      </w:r>
    </w:p>
    <w:p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познании себя, своих мотивов, устремлений, склонностей;</w:t>
      </w:r>
    </w:p>
    <w:p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формировании готовности к личностному самоопределению.</w:t>
      </w:r>
    </w:p>
    <w:p>
      <w:pPr>
        <w:spacing w:before="0" w:after="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 Цикл внеурочных занятий "Разговоры о важном" является частью содержания внеурочной деятельности.</w:t>
      </w:r>
    </w:p>
    <w:p>
      <w:pPr>
        <w:spacing w:before="0" w:after="0"/>
        <w:ind w:left="120"/>
        <w:jc w:val="left"/>
      </w:pPr>
    </w:p>
    <w:bookmarkStart w:name="block-42455876" w:id="8"/>
    <w:p>
      <w:pPr>
        <w:sectPr>
          <w:pgSz w:w="11906" w:h="16383" w:orient="portrait"/>
        </w:sectPr>
      </w:pPr>
    </w:p>
    <w:bookmarkEnd w:id="8"/>
    <w:bookmarkEnd w:id="7"/>
    <w:bookmarkStart w:name="block-42455874" w:id="9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333333"/>
          <w:sz w:val="28"/>
        </w:rPr>
        <w:t xml:space="preserve">СОДЕРЖАНИЕ КУРСА ВНЕУРОЧНОЙ ДЕЯТЕЛЬНОСТИ </w:t>
      </w:r>
      <w:r>
        <w:rPr>
          <w:rFonts w:ascii="Times New Roman" w:hAnsi="Times New Roman"/>
          <w:b/>
          <w:i w:val="false"/>
          <w:color w:val="333333"/>
          <w:sz w:val="28"/>
        </w:rPr>
        <w:t>«РАЗГОВОРЫ О ВАЖНОМ»</w:t>
      </w:r>
    </w:p>
    <w:p>
      <w:pPr>
        <w:spacing w:before="0" w:after="0"/>
        <w:ind w:left="120"/>
        <w:jc w:val="left"/>
      </w:pPr>
    </w:p>
    <w:p>
      <w:pPr>
        <w:spacing w:before="0" w:after="0" w:line="360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Занятия по программе проводятся в формах, соответствующих возрастным особенностям обучающихся и позволяющих им вырабатывать собственную мировоззренческую позицию по обсуждаемым темам (например, познавательные беседы, деловые игры, викторины, интервью, блиц-опросы и т. д.). Следует отметить, что внеурочные занятия входят в общую систему воспитательной работы образовательной организации, поэтому тематика и содержание должны обеспечить реализацию их назначения и целей.</w:t>
      </w:r>
    </w:p>
    <w:p>
      <w:pPr>
        <w:spacing w:before="0" w:after="0"/>
        <w:ind w:left="120"/>
        <w:jc w:val="left"/>
      </w:pPr>
    </w:p>
    <w:p>
      <w:pPr>
        <w:spacing w:before="0" w:after="0" w:line="360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Это позволяет на практике соединить обучающую и воспитательную деятельность педагога, ориентировать её не только на интеллектуальное, но и на нравственное, социальное развитие ребёнка. Многие темы внеурочных занятий выходят за рамки содержания, изучаемого на уроках, но это не означает, что учитель будет обязательно добиваться точного усвоения нового знания, запоминания и чёткого воспроизведения нового термина или понятия. В течение учебного года обучающиеся много раз будут возвращаться к обсуждению одних и тех же понятий, что послужит постепенному осознанному их принятию.</w:t>
      </w:r>
    </w:p>
    <w:p>
      <w:pPr>
        <w:spacing w:before="0" w:after="0"/>
        <w:ind w:left="120"/>
        <w:jc w:val="left"/>
      </w:pPr>
    </w:p>
    <w:p>
      <w:pPr>
        <w:spacing w:before="0" w:after="0" w:line="360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 Наличие сценариев внеурочных занятий не означает формального следования им. При реализации содержания занятия, которое предлагается в сценарии, педагог учитывает региональные, национальные, этнокультурные особенности территории, где функционирует данная образовательная организация. Обязательно учитывается и уровень развития школьников, их интересы и потребности. При необходимости, исходя из статуса семей обучающихся, целесообразно уточнить (изменить, скорректировать) и творческие задания, выполнять которые предлагается вместе с родителями, другими членами семьи.</w:t>
      </w:r>
    </w:p>
    <w:p>
      <w:pPr>
        <w:spacing w:before="0" w:after="0"/>
        <w:ind w:left="120"/>
        <w:jc w:val="left"/>
      </w:pPr>
    </w:p>
    <w:p>
      <w:pPr>
        <w:spacing w:before="0" w:after="0" w:line="360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Личностных результатов можно достичь, увлекая школьников совместной, интересной и многообразной деятельностью, позволяющей раскрыть потенциал каждого; используя разные формы работы; устанавливая во время занятий доброжелательную, поддерживающую атмосферу; насыщая занятия ценностным содержанием. Задача педагога, организуя беседы, дать возможность школьнику анализировать, сравнивать и выбирать.</w:t>
      </w:r>
    </w:p>
    <w:p>
      <w:pPr>
        <w:spacing w:before="0" w:after="0"/>
        <w:ind w:left="120"/>
        <w:jc w:val="left"/>
      </w:pPr>
    </w:p>
    <w:p>
      <w:pPr>
        <w:spacing w:before="0" w:after="0" w:line="360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Внеурочное занятие проходит каждый понедельник. Оно начинается поднятием Государственного флага Российской Федерации, слушанием (исполнением) гимна Российской Федерации.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/>
        <w:ind w:left="120"/>
        <w:jc w:val="left"/>
      </w:pPr>
    </w:p>
    <w:p>
      <w:pPr>
        <w:spacing w:before="0" w:after="0" w:line="360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Это мероприятие проходит в общем школьном актовом зале. Затем обучающиеся расходятся по классам, где проходит тематическая часть занятия. При подготовке к занятию учитель должен внимательно ознакомиться со сценарием и методическими комментариями к нему. Необходимо обратить внимание на три структурные части сценария: первая часть – мотивационная, вторая часть – основная, третья часть – заключительная.</w:t>
      </w:r>
    </w:p>
    <w:p>
      <w:pPr>
        <w:spacing w:before="0" w:after="0"/>
        <w:ind w:left="120"/>
        <w:jc w:val="left"/>
      </w:pPr>
    </w:p>
    <w:p>
      <w:pPr>
        <w:spacing w:before="0" w:after="0" w:line="360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 Цель мотивационной части занятия – предъявление обучающимся темы занятия, выдвижение мотива его проведения. Эта часть обычно начинается с просмотра видеоматериала, оценка которого является введением в дальнейшую содержательную часть занятия.</w:t>
      </w:r>
    </w:p>
    <w:p>
      <w:pPr>
        <w:spacing w:before="0" w:after="0"/>
        <w:ind w:left="120"/>
        <w:jc w:val="left"/>
      </w:pPr>
    </w:p>
    <w:p>
      <w:pPr>
        <w:spacing w:before="0" w:after="0" w:line="360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Основная часть строится как сочетание разнообразной деятельности обучающихся: </w:t>
      </w:r>
      <w:r>
        <w:rPr>
          <w:rFonts w:ascii="Times New Roman" w:hAnsi="Times New Roman"/>
          <w:b w:val="false"/>
          <w:i/>
          <w:color w:val="333333"/>
          <w:sz w:val="28"/>
        </w:rPr>
        <w:t xml:space="preserve">интеллектуальной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(работа с представленной информацией), </w:t>
      </w:r>
      <w:r>
        <w:rPr>
          <w:rFonts w:ascii="Times New Roman" w:hAnsi="Times New Roman"/>
          <w:b w:val="false"/>
          <w:i/>
          <w:color w:val="333333"/>
          <w:sz w:val="28"/>
        </w:rPr>
        <w:t xml:space="preserve">коммуникативной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(беседы, обсуждение видеоролика), </w:t>
      </w:r>
      <w:r>
        <w:rPr>
          <w:rFonts w:ascii="Times New Roman" w:hAnsi="Times New Roman"/>
          <w:b w:val="false"/>
          <w:i/>
          <w:color w:val="333333"/>
          <w:sz w:val="28"/>
        </w:rPr>
        <w:t xml:space="preserve">практической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(выполнение разнообразных заданий), </w:t>
      </w:r>
      <w:r>
        <w:rPr>
          <w:rFonts w:ascii="Times New Roman" w:hAnsi="Times New Roman"/>
          <w:b w:val="false"/>
          <w:i/>
          <w:color w:val="333333"/>
          <w:sz w:val="28"/>
        </w:rPr>
        <w:t xml:space="preserve">игровой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(дидактическая и ролевая игра), </w:t>
      </w:r>
      <w:r>
        <w:rPr>
          <w:rFonts w:ascii="Times New Roman" w:hAnsi="Times New Roman"/>
          <w:b w:val="false"/>
          <w:i/>
          <w:color w:val="333333"/>
          <w:sz w:val="28"/>
        </w:rPr>
        <w:t xml:space="preserve">творческой </w:t>
      </w:r>
      <w:r>
        <w:rPr>
          <w:rFonts w:ascii="Times New Roman" w:hAnsi="Times New Roman"/>
          <w:b w:val="false"/>
          <w:i w:val="false"/>
          <w:color w:val="333333"/>
          <w:sz w:val="28"/>
        </w:rPr>
        <w:t>(обсуждение воображаемых ситуаций, художественное творчество).</w:t>
      </w:r>
    </w:p>
    <w:p>
      <w:pPr>
        <w:spacing w:before="0" w:after="0"/>
        <w:ind w:left="120"/>
        <w:jc w:val="left"/>
      </w:pPr>
    </w:p>
    <w:p>
      <w:pPr>
        <w:spacing w:before="0" w:after="0" w:line="360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В заключительной части подводятся итоги занятия.</w:t>
      </w:r>
    </w:p>
    <w:p>
      <w:pPr>
        <w:spacing w:before="0" w:after="0"/>
        <w:ind w:left="120"/>
        <w:jc w:val="left"/>
      </w:pPr>
    </w:p>
    <w:p>
      <w:pPr>
        <w:spacing w:before="0" w:after="0" w:line="360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Содержания занятий внеурочного курса.</w:t>
      </w:r>
    </w:p>
    <w:p>
      <w:pPr>
        <w:spacing w:before="0" w:after="0"/>
        <w:ind w:left="120"/>
        <w:jc w:val="left"/>
      </w:pPr>
    </w:p>
    <w:p>
      <w:pPr>
        <w:spacing w:before="0" w:after="0" w:line="360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 xml:space="preserve">Образ будущего. Ко Дню знаний. </w:t>
      </w:r>
      <w:r>
        <w:rPr>
          <w:rFonts w:ascii="Times New Roman" w:hAnsi="Times New Roman"/>
          <w:b w:val="false"/>
          <w:i w:val="false"/>
          <w:color w:val="333333"/>
          <w:sz w:val="28"/>
        </w:rPr>
        <w:t>Иметь позитивный образ будущего – значит понимать, к чему стремиться, и осознавать, что это придаёт жизни определённость, наполняя её глубокими смыслами и ценностями. Будущее России – это образ сильного и независимого государства, благополучие которого напрямую зависит от наших действий уже сегодня. День знаний – это праздник, который напоминает нам о важности и ценности образования, которое является основой позитивного образа будущего, ведь в условиях стремительных изменений в мире крайне важно учиться на протяжении всей жизни, чтобы идти в ногу со временем.</w:t>
      </w:r>
    </w:p>
    <w:p>
      <w:pPr>
        <w:spacing w:before="0" w:after="0"/>
        <w:ind w:left="120"/>
        <w:jc w:val="left"/>
      </w:pPr>
    </w:p>
    <w:p>
      <w:pPr>
        <w:spacing w:before="0" w:after="0" w:line="360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 xml:space="preserve">Век информации. 120 лет Информационному агентству России ТАСС. </w:t>
      </w:r>
      <w:r>
        <w:rPr>
          <w:rFonts w:ascii="Times New Roman" w:hAnsi="Times New Roman"/>
          <w:b w:val="false"/>
          <w:i w:val="false"/>
          <w:color w:val="333333"/>
          <w:sz w:val="28"/>
        </w:rPr>
        <w:t>Информационное телеграфное агентство России (ИТАР-ТАСС) – это крупнейшее мировое агентство, одна из самых цитируемых новостных служб страны. Агентство неоднократно меняло названия, но всегда неизменными оставались его государственный статус и функции – быть источником достоверной информации о России для всего мира. В век информации крайне важен навык критического мышления. Необходимо уметь анализировать и оценивать информацию, распознавать фейки и не распространять их.</w:t>
      </w:r>
    </w:p>
    <w:p>
      <w:pPr>
        <w:spacing w:before="0" w:after="0"/>
        <w:ind w:left="120"/>
        <w:jc w:val="left"/>
      </w:pPr>
    </w:p>
    <w:p>
      <w:pPr>
        <w:spacing w:before="0" w:after="0" w:line="360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 xml:space="preserve">Дорогами России. </w:t>
      </w:r>
      <w:r>
        <w:rPr>
          <w:rFonts w:ascii="Times New Roman" w:hAnsi="Times New Roman"/>
          <w:b w:val="false"/>
          <w:i w:val="false"/>
          <w:color w:val="333333"/>
          <w:sz w:val="28"/>
        </w:rPr>
        <w:t>«Российские железные дороги» – крупнейшая российская компания, с большой историей, обеспечивающая пассажирские и транспортные перевозки. Вклад РЖД в совершенствование экономики страны. Железнодорожный транспорт – самый устойчивый и надёжный для пассажиров: всепогодный, безопасный и круглогодичный. Развитие транспортной сферы России. Профессии, связанные с железнодорожным транспортом.</w:t>
      </w:r>
    </w:p>
    <w:p>
      <w:pPr>
        <w:spacing w:before="0" w:after="0"/>
        <w:ind w:left="120"/>
        <w:jc w:val="both"/>
      </w:pPr>
    </w:p>
    <w:p>
      <w:pPr>
        <w:spacing w:before="0" w:after="0" w:line="360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 xml:space="preserve">Путь зерна. </w:t>
      </w:r>
      <w:r>
        <w:rPr>
          <w:rFonts w:ascii="Times New Roman" w:hAnsi="Times New Roman"/>
          <w:b w:val="false"/>
          <w:i w:val="false"/>
          <w:color w:val="333333"/>
          <w:sz w:val="28"/>
        </w:rPr>
        <w:t>Российское сельское хозяйство – ключевая отрасль промышленности нашей страны, главной задачей которой является производство продуктов питания. Агропромышленный комплекс России выполняет важнейшую миссию по обеспечению всех россиян продовольствием, а его мощности позволяют обеспечивать пшеницей треть всего населения планеты. Сельское хозяйство — это отрасль, которая объединила в себе традиции нашего народа с современными технологиями: роботами, информационными системами, цифровыми устройствами. Разноплановость и востребованность сельскохозяйственных профессий, технологичность и экономическая привлекательность отрасли (агрохолдинги, фермерские хозяйства и т. п.).</w:t>
      </w:r>
    </w:p>
    <w:p>
      <w:pPr>
        <w:spacing w:before="0" w:after="0"/>
        <w:ind w:left="120"/>
        <w:jc w:val="both"/>
      </w:pPr>
    </w:p>
    <w:p>
      <w:pPr>
        <w:spacing w:before="0" w:after="0" w:line="360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 xml:space="preserve">День учителя. </w:t>
      </w:r>
      <w:r>
        <w:rPr>
          <w:rFonts w:ascii="Times New Roman" w:hAnsi="Times New Roman"/>
          <w:b w:val="false"/>
          <w:i w:val="false"/>
          <w:color w:val="333333"/>
          <w:sz w:val="28"/>
        </w:rPr>
        <w:t>Учитель – одна из важнейших в обществе профессий. Назначение учителя – социальное служение, образование и воспитание подрастающего поколения. В разные исторические времена труд учителя уважаем, социально значим, оказывает влияние на развитие образования членов общества. Учитель – советчик, помощник, участник познавательной деятельности школьников.</w:t>
      </w:r>
    </w:p>
    <w:p>
      <w:pPr>
        <w:spacing w:before="0" w:after="0"/>
        <w:ind w:left="120"/>
        <w:jc w:val="both"/>
      </w:pPr>
    </w:p>
    <w:p>
      <w:pPr>
        <w:spacing w:before="0" w:after="0" w:line="360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 xml:space="preserve">Легенды о России. </w:t>
      </w:r>
      <w:r>
        <w:rPr>
          <w:rFonts w:ascii="Times New Roman" w:hAnsi="Times New Roman"/>
          <w:b w:val="false"/>
          <w:i w:val="false"/>
          <w:color w:val="333333"/>
          <w:sz w:val="28"/>
        </w:rPr>
        <w:t>Любовь к Родине, патриотизм – качества гражданина России. Знание истории страны, историческая правда, сохранение исторической памяти – основа мировоззренческого суверенитета страны. Попытки исказить роль России в мировой истории – одна из стратегий информационной войны против нашей страны</w:t>
      </w:r>
      <w:r>
        <w:rPr>
          <w:rFonts w:ascii="Times New Roman" w:hAnsi="Times New Roman"/>
          <w:b/>
          <w:i w:val="false"/>
          <w:color w:val="333333"/>
          <w:sz w:val="28"/>
        </w:rPr>
        <w:t>.</w:t>
      </w:r>
    </w:p>
    <w:p>
      <w:pPr>
        <w:spacing w:before="0" w:after="0"/>
        <w:ind w:left="120"/>
        <w:jc w:val="both"/>
      </w:pPr>
    </w:p>
    <w:p>
      <w:pPr>
        <w:spacing w:before="0" w:after="0" w:line="360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 xml:space="preserve">Что значит быть взрослым? </w:t>
      </w:r>
      <w:r>
        <w:rPr>
          <w:rFonts w:ascii="Times New Roman" w:hAnsi="Times New Roman"/>
          <w:b w:val="false"/>
          <w:i w:val="false"/>
          <w:color w:val="333333"/>
          <w:sz w:val="28"/>
        </w:rPr>
        <w:t>Быть взрослым – это нести ответственность за себя, своих близких и свою страну. Активная жизненная позиция, созидательный подход к жизни, умение принимать решения и осознавать их значение, жить в соответствии с духовно-нравственными ценностями общества – основа взрослого человека. Проекты, в которых младший школьник может проявлять свою ответственность и заботу о других.</w:t>
      </w:r>
    </w:p>
    <w:p>
      <w:pPr>
        <w:spacing w:before="0" w:after="0"/>
        <w:ind w:left="120"/>
        <w:jc w:val="both"/>
      </w:pPr>
    </w:p>
    <w:p>
      <w:pPr>
        <w:spacing w:before="0" w:after="0" w:line="360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 xml:space="preserve">Как создать крепкую семью. День отца. </w:t>
      </w:r>
      <w:r>
        <w:rPr>
          <w:rFonts w:ascii="Times New Roman" w:hAnsi="Times New Roman"/>
          <w:b w:val="false"/>
          <w:i w:val="false"/>
          <w:color w:val="333333"/>
          <w:sz w:val="28"/>
        </w:rPr>
        <w:t>Семья как ценность для каждого гражданина страны. Крепкая семья – защита и забота каждого члена семьи о своих близких. Образ крепкой семьи в литературных произведениях. Преемственность поколений: семейные ценности и традиции (любовь, взаимопонимание, участие в семейном хозяйстве, воспитании детей). Особое отношение к старшему поколению, проявление действенного уважения, внимания к бабушкам и дедушкам, забота о них.</w:t>
      </w:r>
    </w:p>
    <w:p>
      <w:pPr>
        <w:spacing w:before="0" w:after="0"/>
        <w:ind w:left="120"/>
        <w:jc w:val="both"/>
      </w:pPr>
    </w:p>
    <w:p>
      <w:pPr>
        <w:spacing w:before="0" w:after="0" w:line="360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 xml:space="preserve">Гостеприимная Россия. </w:t>
      </w:r>
      <w:r>
        <w:rPr>
          <w:rFonts w:ascii="Times New Roman" w:hAnsi="Times New Roman"/>
          <w:b w:val="false"/>
          <w:i w:val="false"/>
          <w:color w:val="333333"/>
          <w:sz w:val="28"/>
        </w:rPr>
        <w:t>Ко Дню народного единства. Гостеприимство – качество, объединяющее все народы России. Семейные традиции встречи гостей, кулинарные традиции народов России. Путешествие по России – это знакомство с культурой, историей и традициями разных народов. Гастрономический туризм – это вид путешествий, основой которого являются поездки туристов по стране с целью знакомства с особенностями местной кухни и кулинарных традиций.</w:t>
      </w:r>
    </w:p>
    <w:p>
      <w:pPr>
        <w:spacing w:before="0" w:after="0"/>
        <w:ind w:left="120"/>
        <w:jc w:val="both"/>
      </w:pPr>
    </w:p>
    <w:p>
      <w:pPr>
        <w:spacing w:before="0" w:after="0" w:line="360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 xml:space="preserve">Твой вклад в общее дело. </w:t>
      </w:r>
      <w:r>
        <w:rPr>
          <w:rFonts w:ascii="Times New Roman" w:hAnsi="Times New Roman"/>
          <w:b w:val="false"/>
          <w:i w:val="false"/>
          <w:color w:val="333333"/>
          <w:sz w:val="28"/>
        </w:rPr>
        <w:t>Уплата налогов – это коллективная и личная ответственность, вклад гражданина в благополучие государства и общества. Ни одно государство не может обойтись без налогов, это основа бюджета страны, основной источник дохода. Своим небольшим вкладом мы создаём будущее страны, процветание России. Каким будет мой личный вклад в общее дело?</w:t>
      </w:r>
    </w:p>
    <w:p>
      <w:pPr>
        <w:spacing w:before="0" w:after="0"/>
        <w:ind w:left="120"/>
        <w:jc w:val="both"/>
      </w:pPr>
    </w:p>
    <w:p>
      <w:pPr>
        <w:spacing w:before="0" w:after="0" w:line="360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 xml:space="preserve"> С заботой к себе и окружающим. </w:t>
      </w:r>
      <w:r>
        <w:rPr>
          <w:rFonts w:ascii="Times New Roman" w:hAnsi="Times New Roman"/>
          <w:b w:val="false"/>
          <w:i w:val="false"/>
          <w:color w:val="333333"/>
          <w:sz w:val="28"/>
        </w:rPr>
        <w:t>Доброта и забота – качества настоящего человека, способного оказывать помощь и поддержку, проявлять милосердие. Доброе дело: кому оно необходимо и для кого предназначено. Добрые дела граждан России: благотворительность и пожертвование как проявление добрых чувств и заботы об окружающих.</w:t>
      </w:r>
    </w:p>
    <w:p>
      <w:pPr>
        <w:spacing w:before="0" w:after="0"/>
        <w:ind w:left="120"/>
        <w:jc w:val="both"/>
      </w:pPr>
    </w:p>
    <w:p>
      <w:pPr>
        <w:spacing w:before="0" w:after="0" w:line="360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 xml:space="preserve">День матери. </w:t>
      </w:r>
      <w:r>
        <w:rPr>
          <w:rFonts w:ascii="Times New Roman" w:hAnsi="Times New Roman"/>
          <w:b w:val="false"/>
          <w:i w:val="false"/>
          <w:color w:val="333333"/>
          <w:sz w:val="28"/>
        </w:rPr>
        <w:t>Мать, мама – главные в жизни человека слова. Мать – хозяйка в доме, хранительница семейного очага, воспитательница детей. Материнство – это счастье и ответственность. Многодетные матери: примеры из истории и современной жизни. «Мать-героиня» – высшее звание Российской Федерации. Как поздравить маму в её праздник – День матери?</w:t>
      </w:r>
    </w:p>
    <w:p>
      <w:pPr>
        <w:spacing w:before="0" w:after="0"/>
        <w:ind w:left="120"/>
        <w:jc w:val="both"/>
      </w:pPr>
    </w:p>
    <w:p>
      <w:pPr>
        <w:spacing w:before="0" w:after="0" w:line="360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 xml:space="preserve">Миссия-милосердие (ко Дню волонтёра). </w:t>
      </w:r>
      <w:r>
        <w:rPr>
          <w:rFonts w:ascii="Times New Roman" w:hAnsi="Times New Roman"/>
          <w:b w:val="false"/>
          <w:i w:val="false"/>
          <w:color w:val="333333"/>
          <w:sz w:val="28"/>
        </w:rPr>
        <w:t>Кто такой волонтёр? Деятельность волонтёров как социальное служение в военное и мирное время: примеры из истории и современной жизни. Милосердие и забота – качества волонтёров. Направления волонтёрской деятельности: экологическое, социальное, медицинское, цифровое и т. д. Зооволонтёрство – возможность заботы и помощи животным.</w:t>
      </w:r>
    </w:p>
    <w:p>
      <w:pPr>
        <w:spacing w:before="0" w:after="0"/>
        <w:ind w:left="120"/>
        <w:jc w:val="both"/>
      </w:pPr>
    </w:p>
    <w:p>
      <w:pPr>
        <w:spacing w:before="0" w:after="0" w:line="360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День Героев Отечества.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 Герои Отечества – это самоотверженные и мужественные люди, которые любят свою Родину и трудятся во благо Отчизны. Качества героя – человека, ценою собственной жизни и здоровья, спасающего других: смелость и отвага, самопожертвование и ответственность за судьбу других. Проявление уважения к героям, стремление воспитывать у себя волевые качества: смелость, решительность, стремление прийти на помощь. Участники СВО – защитники будущего нашей страны.</w:t>
      </w:r>
    </w:p>
    <w:p>
      <w:pPr>
        <w:spacing w:before="0" w:after="0"/>
        <w:ind w:left="120"/>
        <w:jc w:val="both"/>
      </w:pPr>
    </w:p>
    <w:p>
      <w:pPr>
        <w:spacing w:before="0" w:after="0" w:line="360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 xml:space="preserve">Как пишут законы? </w:t>
      </w:r>
      <w:r>
        <w:rPr>
          <w:rFonts w:ascii="Times New Roman" w:hAnsi="Times New Roman"/>
          <w:b w:val="false"/>
          <w:i w:val="false"/>
          <w:color w:val="333333"/>
          <w:sz w:val="28"/>
        </w:rPr>
        <w:t>Для чего нужны законы? Как менялся свод российских законов от древних времён до наших дней. Законодательная власть в России. Что такое права и обязанности гражданина? От инициативы людей до закона: как появляется закон? Работа депутатов: от проблемы – к решению (позитивные примеры).</w:t>
      </w:r>
    </w:p>
    <w:p>
      <w:pPr>
        <w:spacing w:before="0" w:after="0"/>
        <w:ind w:left="120"/>
        <w:jc w:val="both"/>
      </w:pPr>
    </w:p>
    <w:p>
      <w:pPr>
        <w:spacing w:before="0" w:after="0" w:line="360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 xml:space="preserve">Одна страна – одни традиции. </w:t>
      </w:r>
      <w:r>
        <w:rPr>
          <w:rFonts w:ascii="Times New Roman" w:hAnsi="Times New Roman"/>
          <w:b w:val="false"/>
          <w:i w:val="false"/>
          <w:color w:val="333333"/>
          <w:sz w:val="28"/>
        </w:rPr>
        <w:t>Новогодние традиции, объединяющие все народы России. Новый год – любимый семейный праздник. История возникновения новогоднего праздника в России. Участие детей в подготовке и встрече Нового года. Подарки и пожелания на Новый год. История создания новогодних игрушек. О чём люди мечтают в Новый год.</w:t>
      </w:r>
    </w:p>
    <w:p>
      <w:pPr>
        <w:spacing w:before="0" w:after="0"/>
        <w:ind w:left="120"/>
        <w:jc w:val="both"/>
      </w:pPr>
    </w:p>
    <w:p>
      <w:pPr>
        <w:spacing w:before="0" w:after="0" w:line="360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 xml:space="preserve">День российской печати. </w:t>
      </w:r>
      <w:r>
        <w:rPr>
          <w:rFonts w:ascii="Times New Roman" w:hAnsi="Times New Roman"/>
          <w:b w:val="false"/>
          <w:i w:val="false"/>
          <w:color w:val="333333"/>
          <w:sz w:val="28"/>
        </w:rPr>
        <w:t>Праздник посвящён работникам печати, в том числе редакторам, журналистам, издателям, корректорам, – всем, кто в той или иной степени связан с печатью. Российские традиции издательского дела, история праздника. Издание печатных средств информации – коллективный труд людей многих профессий. Школьные средства массовой информации.</w:t>
      </w:r>
      <w:r>
        <w:rPr>
          <w:rFonts w:ascii="Times New Roman" w:hAnsi="Times New Roman"/>
          <w:b/>
          <w:i w:val="false"/>
          <w:color w:val="333333"/>
          <w:sz w:val="28"/>
        </w:rPr>
        <w:t xml:space="preserve"> </w:t>
      </w:r>
    </w:p>
    <w:p>
      <w:pPr>
        <w:spacing w:before="0" w:after="0"/>
        <w:ind w:left="120"/>
        <w:jc w:val="both"/>
      </w:pPr>
    </w:p>
    <w:p>
      <w:pPr>
        <w:spacing w:before="0" w:after="0" w:line="360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День студента</w:t>
      </w:r>
      <w:r>
        <w:rPr>
          <w:rFonts w:ascii="Times New Roman" w:hAnsi="Times New Roman"/>
          <w:b w:val="false"/>
          <w:i w:val="false"/>
          <w:color w:val="333333"/>
          <w:sz w:val="28"/>
        </w:rPr>
        <w:t>. День российского студенчества: история праздника и его традиции. История основания Московского государственного университета имени М.В. Ломоносова. Студенческие годы – это путь к овладению профессией, возможность для творчества и самореализации. Наука: научные открытия позволяют улучшать жизнь людей, обеспечивают прогресс общества. Науку делают талантливые, творческие, увлечённые люди.</w:t>
      </w:r>
    </w:p>
    <w:p>
      <w:pPr>
        <w:spacing w:before="0" w:after="0"/>
        <w:ind w:left="120"/>
        <w:jc w:val="both"/>
      </w:pPr>
    </w:p>
    <w:p>
      <w:pPr>
        <w:spacing w:before="0" w:after="0" w:line="360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 xml:space="preserve">БРИКС (тема о международных отношениях). </w:t>
      </w:r>
      <w:r>
        <w:rPr>
          <w:rFonts w:ascii="Times New Roman" w:hAnsi="Times New Roman"/>
          <w:b w:val="false"/>
          <w:i w:val="false"/>
          <w:color w:val="333333"/>
          <w:sz w:val="28"/>
        </w:rPr>
        <w:t>Роль нашей страны в современном мире. БРИКС – символ многополярности мира. Единство и многообразие стран БРИКС. Взаимная поддержка помогает государствам развивать торговлю и экономику, обмениваться знаниями и опытом в различных сферах жизни общества. Россия успешно развивает контакты с широким кругом союзников и партнёров. Значение российской культуры для всего мира.</w:t>
      </w:r>
    </w:p>
    <w:p>
      <w:pPr>
        <w:spacing w:before="0" w:after="0"/>
        <w:ind w:left="120"/>
        <w:jc w:val="both"/>
      </w:pPr>
    </w:p>
    <w:p>
      <w:pPr>
        <w:spacing w:before="0" w:after="0" w:line="360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 xml:space="preserve">Бизнес и технологическое предпринимательство. </w:t>
      </w:r>
      <w:r>
        <w:rPr>
          <w:rFonts w:ascii="Times New Roman" w:hAnsi="Times New Roman"/>
          <w:b w:val="false"/>
          <w:i w:val="false"/>
          <w:color w:val="333333"/>
          <w:sz w:val="28"/>
        </w:rPr>
        <w:t>Что сегодня делается для успешного развития экономики России? Учиться сегодня нужно так, чтобы суметь в дальнейшем повысить уровень своего образования, перестроиться на использование новых цифровых технологий там, где их раньше никогда не было.</w:t>
      </w:r>
    </w:p>
    <w:p>
      <w:pPr>
        <w:spacing w:before="0" w:after="0"/>
        <w:ind w:left="120"/>
        <w:jc w:val="both"/>
      </w:pPr>
    </w:p>
    <w:p>
      <w:pPr>
        <w:spacing w:before="0" w:after="0" w:line="360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 xml:space="preserve">Искусственный интеллект и человек. Стратегия взаимодействия. </w:t>
      </w:r>
      <w:r>
        <w:rPr>
          <w:rFonts w:ascii="Times New Roman" w:hAnsi="Times New Roman"/>
          <w:b w:val="false"/>
          <w:i w:val="false"/>
          <w:color w:val="333333"/>
          <w:sz w:val="28"/>
        </w:rPr>
        <w:t>Искусственный интеллект – стратегическая отрасль в России, оптимизирующая процессы и повышающая эффективность производства. Искусственный интеллект – помощник человека. ИИ помогает только при условии, если сам человек обладает хорошими знаниями и критическим мышлением. Правила безопасного использования цифровых ресурсов.</w:t>
      </w:r>
    </w:p>
    <w:p>
      <w:pPr>
        <w:spacing w:before="0" w:after="0"/>
        <w:ind w:left="120"/>
        <w:jc w:val="both"/>
      </w:pPr>
    </w:p>
    <w:p>
      <w:pPr>
        <w:spacing w:before="0" w:after="0" w:line="360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 xml:space="preserve">Что значит служить Отечеству? 280 лет со дня рождения Ф. Ушакова. </w:t>
      </w:r>
      <w:r>
        <w:rPr>
          <w:rFonts w:ascii="Times New Roman" w:hAnsi="Times New Roman"/>
          <w:b w:val="false"/>
          <w:i w:val="false"/>
          <w:color w:val="333333"/>
          <w:sz w:val="28"/>
        </w:rPr>
        <w:t>День защитника Отечества: исторические традиции. Профессия военного: кто её выбирает сегодня. Защита Отечества – обязанность гражданина Российской Федерации, проявление любви к родной земле, Родине. Честь и воинский долг. 280-летие со дня рождения великого русского флотоводца Ф.Ф. Ушакова. Качества российского воина: смелость, героизм, самопожертвование.</w:t>
      </w:r>
    </w:p>
    <w:p>
      <w:pPr>
        <w:spacing w:before="0" w:after="0"/>
        <w:ind w:left="120"/>
        <w:jc w:val="both"/>
      </w:pPr>
    </w:p>
    <w:p>
      <w:pPr>
        <w:spacing w:before="0" w:after="0" w:line="360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Арктика – территория развития</w:t>
      </w:r>
      <w:r>
        <w:rPr>
          <w:rFonts w:ascii="Times New Roman" w:hAnsi="Times New Roman"/>
          <w:b w:val="false"/>
          <w:i w:val="false"/>
          <w:color w:val="333333"/>
          <w:sz w:val="28"/>
        </w:rPr>
        <w:t>. Многообразие и красота природы России: представление о природных особенностях Арктики. Зима в Арктике самая холодная, снежная и суровая. Животные Арктики. Российские исследователи Арктики. Россия – мировой лидер атомной отрасли. Атомный ледокольный флот, развитие Северного морского пути. Знакомство с проектами развития Арктики.</w:t>
      </w:r>
    </w:p>
    <w:p>
      <w:pPr>
        <w:spacing w:before="0" w:after="0"/>
        <w:ind w:left="120"/>
        <w:jc w:val="both"/>
      </w:pPr>
    </w:p>
    <w:p>
      <w:pPr>
        <w:spacing w:before="0" w:after="0" w:line="360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 xml:space="preserve">Международный женский день. </w:t>
      </w:r>
      <w:r>
        <w:rPr>
          <w:rFonts w:ascii="Times New Roman" w:hAnsi="Times New Roman"/>
          <w:b w:val="false"/>
          <w:i w:val="false"/>
          <w:color w:val="333333"/>
          <w:sz w:val="28"/>
        </w:rPr>
        <w:t>Международный женский день – праздник благодарности и любви к женщине. Женщина в современном обществе – труженица, мать, воспитатель детей. Великие женщины в истории России. Выдающиеся женщины ХХ века, прославившие Россию.</w:t>
      </w:r>
    </w:p>
    <w:p>
      <w:pPr>
        <w:spacing w:before="0" w:after="0"/>
        <w:ind w:left="120"/>
        <w:jc w:val="both"/>
      </w:pPr>
    </w:p>
    <w:p>
      <w:pPr>
        <w:spacing w:before="0" w:after="0" w:line="360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 xml:space="preserve">Массовый спорт в России. </w:t>
      </w:r>
      <w:r>
        <w:rPr>
          <w:rFonts w:ascii="Times New Roman" w:hAnsi="Times New Roman"/>
          <w:b w:val="false"/>
          <w:i w:val="false"/>
          <w:color w:val="333333"/>
          <w:sz w:val="28"/>
        </w:rPr>
        <w:t>Развитие массового спорта – вклад в благополучие и здоровье нации, будущие поколения страны. Здоровый образ жизни, забота о собственном здоровье, спорт как важнейшая часть жизни современного человека. Условия развития массового спорта в России.</w:t>
      </w:r>
    </w:p>
    <w:p>
      <w:pPr>
        <w:spacing w:before="0" w:after="0"/>
        <w:ind w:left="120"/>
        <w:jc w:val="both"/>
      </w:pPr>
    </w:p>
    <w:p>
      <w:pPr>
        <w:spacing w:before="0" w:after="0" w:line="360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 xml:space="preserve">День воссоединения Крыма и Севастополя с Россией. 100-летие Артека. </w:t>
      </w:r>
      <w:r>
        <w:rPr>
          <w:rFonts w:ascii="Times New Roman" w:hAnsi="Times New Roman"/>
          <w:b w:val="false"/>
          <w:i w:val="false"/>
          <w:color w:val="333333"/>
          <w:sz w:val="28"/>
        </w:rPr>
        <w:t>История и традиции Артека. После воссоединения Крыма и Севастополя с Россией Артек – это уникальный и современный комплекс из 9 лагерей, работающих круглый год. Артек – пространство для творчества, саморазвития и самореализации.</w:t>
      </w:r>
    </w:p>
    <w:p>
      <w:pPr>
        <w:spacing w:before="0" w:after="0"/>
        <w:ind w:left="120"/>
        <w:jc w:val="both"/>
      </w:pPr>
    </w:p>
    <w:p>
      <w:pPr>
        <w:spacing w:before="0" w:after="0" w:line="360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 xml:space="preserve"> Служение творчеством. Зачем людям искусство? 185 лет со дня рождения П.И. Чайковского. </w:t>
      </w:r>
      <w:r>
        <w:rPr>
          <w:rFonts w:ascii="Times New Roman" w:hAnsi="Times New Roman"/>
          <w:b w:val="false"/>
          <w:i w:val="false"/>
          <w:color w:val="333333"/>
          <w:sz w:val="28"/>
        </w:rPr>
        <w:t>Искусство – это способ общения и диалога между поколениями и народами. Роль музыки в жизни человека: музыка сопровождает человека с рождения до конца жизни. Способность слушать, воспринимать и понимать музыку. Россия – страна с богатым культурным наследием, страна великих композиторов, писателей, художников, признанных во всём мире. Произведения П.И. Чайковского, служение своей стране творчеством.</w:t>
      </w:r>
    </w:p>
    <w:p>
      <w:pPr>
        <w:spacing w:before="0" w:after="0"/>
        <w:ind w:left="120"/>
        <w:jc w:val="both"/>
      </w:pPr>
    </w:p>
    <w:p>
      <w:pPr>
        <w:spacing w:before="0" w:after="0" w:line="360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Моя малая Родина (региональный и местный компонент).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 Россия – великая и уникальная страна, каждый из её регионов прекрасен и неповторим своими природными, экономическими и другими ресурсами. Любовь к родному 14 краю, способность любоваться природой и беречь её – часть любви к Отчизне. Патриот честно трудится, заботится о процветании своей страны, уважает её историю и культуру.</w:t>
      </w:r>
    </w:p>
    <w:p>
      <w:pPr>
        <w:spacing w:before="0" w:after="0"/>
        <w:ind w:left="120"/>
        <w:jc w:val="both"/>
      </w:pPr>
    </w:p>
    <w:p>
      <w:pPr>
        <w:spacing w:before="0" w:after="0" w:line="360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 xml:space="preserve">Герои космической отрасли. </w:t>
      </w:r>
      <w:r>
        <w:rPr>
          <w:rFonts w:ascii="Times New Roman" w:hAnsi="Times New Roman"/>
          <w:b w:val="false"/>
          <w:i w:val="false"/>
          <w:color w:val="333333"/>
          <w:sz w:val="28"/>
        </w:rPr>
        <w:t>Исследования космоса помогают нам понять, как возникла наша Вселенная. Россия – лидер в развитии космической отрасли. Полёты в космос – это результат огромного труда большого коллектива учёных, рабочих, космонавтов, которые обеспечили первенство нашей Родины в освоении космического пространства. В условиях невесомости космонавты проводят сложные научные эксперименты, что позволяет российской науке продвигаться в освоении новых материалов и создании новых технологий.</w:t>
      </w:r>
    </w:p>
    <w:p>
      <w:pPr>
        <w:spacing w:before="0" w:after="0"/>
        <w:ind w:left="120"/>
        <w:jc w:val="both"/>
      </w:pPr>
    </w:p>
    <w:p>
      <w:pPr>
        <w:spacing w:before="0" w:after="0" w:line="360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 xml:space="preserve">Гражданская авиация России. </w:t>
      </w:r>
      <w:r>
        <w:rPr>
          <w:rFonts w:ascii="Times New Roman" w:hAnsi="Times New Roman"/>
          <w:b w:val="false"/>
          <w:i w:val="false"/>
          <w:color w:val="333333"/>
          <w:sz w:val="28"/>
        </w:rPr>
        <w:t>Значение авиации для жизни общества и каждого человека. Как мечта летать изменила жизнь человека. Легендарная история развития российской гражданской авиации. Героизм конструкторов, инженеров и лётчиков-испытателей первых российских самолётов. Мировые рекорды российских лётчиков. Современное авиастроение. Профессии, связанные с авиацией.</w:t>
      </w:r>
    </w:p>
    <w:p>
      <w:pPr>
        <w:spacing w:before="0" w:after="0"/>
        <w:ind w:left="120"/>
        <w:jc w:val="both"/>
      </w:pPr>
    </w:p>
    <w:p>
      <w:pPr>
        <w:spacing w:before="0" w:after="0" w:line="360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 xml:space="preserve">Медицина России. </w:t>
      </w:r>
      <w:r>
        <w:rPr>
          <w:rFonts w:ascii="Times New Roman" w:hAnsi="Times New Roman"/>
          <w:b w:val="false"/>
          <w:i w:val="false"/>
          <w:color w:val="333333"/>
          <w:sz w:val="28"/>
        </w:rPr>
        <w:t>Охрана здоровья граждан России – приоритет государственной политики страны. Современные поликлиники и больницы. Достижения российской медицины. Технологии будущего в области медицины. Профессия врача играет ключевую роль в поддержании и улучшении здоровья людей и их уровня жизни. Врач – не просто профессия, это настоящее призвание, требующее не только знаний, но и человеческого сочувствия, служения обществу.</w:t>
      </w:r>
    </w:p>
    <w:p>
      <w:pPr>
        <w:spacing w:before="0" w:after="0"/>
        <w:ind w:left="120"/>
        <w:jc w:val="both"/>
      </w:pPr>
    </w:p>
    <w:p>
      <w:pPr>
        <w:spacing w:before="0" w:after="0" w:line="360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 xml:space="preserve">Что такое успех? (ко Дню труда). </w:t>
      </w:r>
      <w:r>
        <w:rPr>
          <w:rFonts w:ascii="Times New Roman" w:hAnsi="Times New Roman"/>
          <w:b w:val="false"/>
          <w:i w:val="false"/>
          <w:color w:val="333333"/>
          <w:sz w:val="28"/>
        </w:rPr>
        <w:t>Труд – основа жизни человека и развития общества. Человек должен иметь знания и умения, быть терпеливым и настойчивым, не бояться трудностей (труд и трудно – однокоренные слова), находить пути их преодоления. Чтобы добиться долгосрочного успеха, нужно много трудиться. Профессии будущего: что будет нужно стране, когда я вырасту?</w:t>
      </w:r>
    </w:p>
    <w:p>
      <w:pPr>
        <w:spacing w:before="0" w:after="0"/>
        <w:ind w:left="120"/>
        <w:jc w:val="both"/>
      </w:pPr>
    </w:p>
    <w:p>
      <w:pPr>
        <w:spacing w:before="0" w:after="0" w:line="360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 xml:space="preserve">80-летие Победы в Великой Отечественной войне. </w:t>
      </w:r>
      <w:r>
        <w:rPr>
          <w:rFonts w:ascii="Times New Roman" w:hAnsi="Times New Roman"/>
          <w:b w:val="false"/>
          <w:i w:val="false"/>
          <w:color w:val="333333"/>
          <w:sz w:val="28"/>
        </w:rPr>
        <w:t>День Победы – священная дата, память о которой передаётся от поколения к поколению. Историческая память: память о подвиге нашего народа в годы Великой Отечественной войны. Важно помнить нашу историю и чтить память всех людей, перенёсших тяготы войны. Бессмертный полк. Страницы героического прошлого, которые нельзя забывать.</w:t>
      </w:r>
    </w:p>
    <w:p>
      <w:pPr>
        <w:spacing w:before="0" w:after="0"/>
        <w:ind w:left="120"/>
        <w:jc w:val="both"/>
      </w:pPr>
    </w:p>
    <w:p>
      <w:pPr>
        <w:spacing w:before="0" w:after="0" w:line="360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 xml:space="preserve">Жизнь в Движении. </w:t>
      </w:r>
      <w:r>
        <w:rPr>
          <w:rFonts w:ascii="Times New Roman" w:hAnsi="Times New Roman"/>
          <w:b w:val="false"/>
          <w:i w:val="false"/>
          <w:color w:val="333333"/>
          <w:sz w:val="28"/>
        </w:rPr>
        <w:t>19 мая – День детских общественных организаций. Детские общественные организации разных поколений объединяли и объединяют активных, целеустремлённых ребят. Участники детских общественных организаций находят друзей, вместе делают полезные дела и ощущают себя частью большого коллектива. Знакомство с проектами «Орлята России» и Движение Первых.</w:t>
      </w:r>
    </w:p>
    <w:p>
      <w:pPr>
        <w:spacing w:before="0" w:after="0"/>
        <w:ind w:left="120"/>
        <w:jc w:val="both"/>
      </w:pPr>
    </w:p>
    <w:p>
      <w:pPr>
        <w:spacing w:before="0" w:after="0" w:line="360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 xml:space="preserve">Ценности, которые нас объединяют. </w:t>
      </w:r>
      <w:r>
        <w:rPr>
          <w:rFonts w:ascii="Times New Roman" w:hAnsi="Times New Roman"/>
          <w:b w:val="false"/>
          <w:i w:val="false"/>
          <w:color w:val="333333"/>
          <w:sz w:val="28"/>
        </w:rPr>
        <w:t>Ценности – это важнейшие нравственные ориентиры для человека и общества. Духовно-нравственные ценности России, объединяющие всех граждан страны.</w:t>
      </w:r>
    </w:p>
    <w:p>
      <w:pPr>
        <w:spacing w:before="0" w:after="0"/>
        <w:ind w:left="120"/>
        <w:jc w:val="both"/>
      </w:pPr>
    </w:p>
    <w:p>
      <w:pPr>
        <w:spacing w:before="0" w:after="0"/>
        <w:ind w:left="120"/>
        <w:jc w:val="both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both"/>
      </w:pPr>
    </w:p>
    <w:p>
      <w:pPr>
        <w:spacing w:before="0" w:after="0"/>
        <w:ind w:left="120"/>
        <w:jc w:val="both"/>
      </w:pPr>
    </w:p>
    <w:p>
      <w:pPr>
        <w:spacing w:before="0" w:after="0"/>
        <w:ind w:left="120"/>
        <w:jc w:val="both"/>
      </w:pPr>
    </w:p>
    <w:bookmarkStart w:name="block-42455874" w:id="10"/>
    <w:p>
      <w:pPr>
        <w:sectPr>
          <w:pgSz w:w="11906" w:h="16383" w:orient="portrait"/>
        </w:sectPr>
      </w:pPr>
    </w:p>
    <w:bookmarkEnd w:id="10"/>
    <w:bookmarkEnd w:id="9"/>
    <w:bookmarkStart w:name="block-42455878" w:id="11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333333"/>
          <w:sz w:val="28"/>
        </w:rPr>
        <w:t>ПЛАНИРУЕМЫЕ ОБРАЗОВАТЕЛЬНЫЕ РЕЗУЛЬТАТЫ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333333"/>
          <w:sz w:val="28"/>
        </w:rPr>
        <w:t>ЛИЧНОСТНЫЕ РЕЗУЛЬТАТЫ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В сфере гражданско-патриотического воспитания: становление ценностного отношения к своей Родине – России; осознание своей этнокультурной и российской гражданской идентичности; сопричастность к прошлому, настоящему и будущему своей страны и родного края; уважение к своему и другим народам; 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В сфере духовно-нравственного воспитания: признание индивидуальности каждого человека; проявление сопереживания, уважения и доброжелательности; неприятие любых форм поведения, направленных на причинение физического и морального вреда другим людям.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В сфере эстетического воспитания: уважительное отношение и интерес к художественной культуре, восприимчивость к разным видам искусства, традициям и творчеству своего и других народов; стремление к самовыражению в разных видах художественной деятельности.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В сфере физического воспитания, формирования культуры здоровья и эмоционального благополучия: соблюдение правил здорового и безопасного (для себя и других людей) образа жизни в окружающей среде (в том числе информационной); бережное отношение к физическому и психическому здоровью.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В сфере трудового воспитания: осознание ценности труда в жизни человека и общества, ответственное потребление и бережное отношение к результатам труда,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333333"/>
          <w:sz w:val="28"/>
        </w:rPr>
        <w:t>интерес к различным профессиям.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В сфере экологического воспитания: бережное отношение к природе; неприятие действий, приносящих ей вред.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В сфере понимания ценности научного познания: первоначальные представления о научной картине мира; познавательные интересы, активность, инициативность, любознательность и самостоятельность в познании.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333333"/>
          <w:sz w:val="28"/>
        </w:rPr>
        <w:t>МЕТАПРЕДМЕТНЫЕ РЕЗУЛЬТАТЫ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 В сфере овладения познавательными универсальными учебными действиями: сравнивать объекты, устанавливать основания для сравнения, устанавливать аналогии; определять существенный признак для классификации, классифицировать предложенные объекты; находить закономерности и противоречия в рассматриваемых фактах, данных и наблюдениях на основе предложенного педагогическим работником алгоритма; выявлять недостаток информации для решения учебной (практической) задачи на основе предложенного алгоритма; устанавливать причинно-следственные связи в ситуациях, поддающихся непосредственному наблюдению или знакомых по опыту, делать выводы; определять разрыв между реальным и желательным состоянием объекта (ситуации) на основе предложенных педагогическим работником вопросов; формулировать выводы и подкреплять их доказательствами на основе результатов проведённого наблюдения (опыта, измерения, классификации, сравнения, исследования); прогнозировать возможное развитие процессов, событий и их последствия в аналогичных или сходных ситуациях; выбирать источник получения информации, согласно заданному алгоритму находить в предложенном источнике информацию, представленную в явном виде, распознавать достоверную и недостоверную информацию самостоятельно или на основании предложенного педагогическим работником способа её проверки; 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сети Интернет; анализировать и создавать текстовую, видео-, графическую, звуковую информацию в соответствии с учебной задачей.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 В сфере овладения коммуникативными универсальными учебными действиями: воспринимать и формулировать суждения, выражать эмоции в соответствии с целями и условиями общения в знакомой среде; проявлять уважительное отношение к собеседнику, соблюдать правила ведения диалога и дискуссии, признавать возможность существования разных точек зрения, корректно и аргументированно высказывать своё мнение; строить речевое высказывание в соответствии с поставленной задачей; создавать устные и письменные тексты (описание, рассуждение, повествование); готовить небольшие публичные выступления, подбирать иллюстративный материал к тексту выступления;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работы, проявлять готовность руководить, выполнять поручения, подчиняться, ответственно выполнять свою часть работы; оценивать свой вклад в общий результат. В сфере овладения регулятивными универсальными учебными действиями: планировать действия по решению учебной задачи для получения результата; выстраивать последовательность выбранных действий; устанавливать причины успеха/неудач учебной деятельности; корректировать свои учебные действия для преодоления ошибок.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333333"/>
          <w:sz w:val="28"/>
        </w:rPr>
        <w:t>ПРЕДМЕТНЫЕ РЕЗУЛЬТАТЫ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 Предметные результаты представлены с учётом специфики содержания предметных областей, к которым имеет отношение содержание курса внеурочной деятельности «Разговоры о важном».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 Русский язык: формирование первоначального представления о многообразии языков и культур на территории Российской Федерации, о языке как одной из главных духовно-нравственных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 овладение основными видами речевой деятельности на основе первоначальных представлений о нормах современного русского литературного языка; использование в речевой деятельности норм современного русского литературного языка и речевого этикета.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 Литературное чтение: осознание значимости художественной литературы и произведений устного народного творчества для всестороннего развития личности человека; формирование первоначального представления о многообразии жанров художественных произведений и произведений устного народного творчества; овладение элементарными умениями анализа и интерпретации текста. Иностранный язык: знакомство представителей других стран с культурой России.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 Математика и информатика: развитие логического мышления; приобретение опыта работы с информацией, представленной в графической и текстовой форме, развитие умений извлекать, анализировать, использовать информацию и делать выводы.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 Окружающий мир: формирование уважительного отношения к своей семье и семейным традициям, родному краю, России, её истории и культуре, природе; формирование чувства гордости за национальные свершения, открытия, победы; формирование первоначальных представлений о природных и социальных объектах как компонентах единого мира, о многообразии объектов и явлений природы, о связи мира живой и неживой природы; формирование основ рационального поведения и обоснованного принятия решений; формирование первоначальных представлений о традициях и обычаях, хозяйственных занятиях населения и массовых профессиях родного края, достопримечательностях столицы России и родного края, наиболее значимых объектах Всемирного культурного и природного наследия в России, важнейших для страны и личности событиях и фактах прошлого и настоящего России, основных правах и обязанностях гражданина Российской Федерации; развитие умений описывать, сравнивать и группировать изученные природные объекты и явления, выделяя их существенные признаки и отношения между объектами и явлениями; понимание простейших причинно-следственных связей в окружающем мире (в том числе на материале о природе и культуре родного края); приобретение базовых умений работы с доступной информацией (текстовой, графической, аудиовизуальной) о природе и обществе, безопасного использования электронных ресурсов образовательной организации и сети Интернет, получения информации из источников в современной информационной среде; формирование навыков здорового и безопасного образа жизни на основе выполнения правил безопасного поведения в окружающей среде, в том числе знаний о небезопасности разглашения личной и финансовой информации при общении с людьми вне семьи, в сети Интернет, и опыта соблюдения правил безопасного поведения при использовании личных финансов; приобретение опыта положительного эмоционально-ценностного отношения к природе, стремления действовать в окружающей среде в соответствии с экологическими нормами поведения.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 Основы религиозных культур и светской этики: понимание необходимости нравственного совершенствования, духовного развития, роли в этом личных усилий человека; развитие умений анализировать и давать нравственную оценку поступкам, отвечать за них, проявлять готовность к сознательному самоограничению в поведении; построение суждений оценочного характера, раскрывающих значение нравственности, веры как регуляторов поведения человека в обществе и условий духовно-нравственного развития личности; понимание ценности семьи; овладение навыками общения с людьми разного вероисповедания, осознание, что оскорбление представителей другой веры есть нарушение нравственных норм поведения в обществе; понимание ценности человеческой жизни, человеческого достоинства, честного труда людей на благо человека, общества; формирование умений объяснять значение слов «милосердие», «сострадание», «прощение», «дружелюбие», находить образы, приводить примеры проявления любви к ближнему, милосердия и сострадания в религиозной культуре, истории России, современной жизни, открытость к сотрудничеству, готовность оказывать помощь; осуждение любых случаев унижения человеческого достоинства, знание общепринятых в российском обществе норм морали, отношений и поведения людей, основанных на российских традиционных духовных ценностях, конституционных правах, свободах и обязанностях гражданина.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 Изобразительное искусство: выполнение творческих работ с использованием различных материалов и средств художественной выразительности изобразительного искусства; умение характеризовать виды и жанры изобразительного искусства; умение характеризовать отличительные особенности художественных промыслов России.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 Музыка: знание основных жанров народной и профессиональной музыки.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 Труд (технология): формирование общих представлений о мире профессий, значении труда в жизни человека и общества, многообразии предметов материальной культуры. Физическая культура: формирование общих представлений о физической культуре и спорте, физической активности человека, физических качествах, жизненно важных прикладных умениях и навыках, основных физических упражнениях; развитие умения взаимодействовать со сверстниками в игровых заданиях и игровой деятельности, соблюдая правила честной игры.</w:t>
      </w:r>
    </w:p>
    <w:p>
      <w:pPr>
        <w:spacing w:before="0" w:after="0"/>
        <w:ind w:left="120"/>
        <w:jc w:val="both"/>
      </w:pPr>
    </w:p>
    <w:p>
      <w:pPr>
        <w:spacing w:before="0" w:after="0"/>
        <w:ind w:left="120"/>
        <w:jc w:val="both"/>
      </w:pPr>
    </w:p>
    <w:bookmarkStart w:name="block-42455878" w:id="12"/>
    <w:p>
      <w:pPr>
        <w:sectPr>
          <w:pgSz w:w="11906" w:h="16383" w:orient="portrait"/>
        </w:sectPr>
      </w:pPr>
    </w:p>
    <w:bookmarkEnd w:id="12"/>
    <w:bookmarkEnd w:id="11"/>
    <w:bookmarkStart w:name="block-42455877" w:id="13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466"/>
        <w:gridCol w:w="3450"/>
        <w:gridCol w:w="1836"/>
        <w:gridCol w:w="3360"/>
        <w:gridCol w:w="2221"/>
        <w:gridCol w:w="2261"/>
      </w:tblGrid>
      <w:tr>
        <w:trPr>
          <w:trHeight w:val="855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Количество часов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Основное содержание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Основные виды деятельности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Цифровые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985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Образ будущего. Ко Дню знаний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Иметь позитивный образ будущего – значит понимать, к чему стремиться, и осознавать, что это придаёт жизни определённость, наполняя её глубокими смыслами и ценностями. Будущее России – это образ сильного и независимого государства, благополучие которого напрямую зависит от наших действий уже сегодня. День знаний – это праздник, который напоминает нам о важности и ценности образования, которое является основой позитивного образа будущего, ведь в условиях стремительных изменений в мире крайне важно учиться на протяжении всей жизни, чтобы идти в ногу со временем.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7275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Век информации. 120 лет. Информационному агентству России ТАСС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Информационное телеграфное агентство России (ИТАР-ТАСС) – это крупнейшее мировое агентство, одна из самых цитируемых новостных служб страны. Агентство неоднократно меняло названия, но всегда неизменными оставались его государственный статус и функции – быть источником достоверной информации о России для всего мира. В век информации крайне важен навык критического мышления. Необходимо уметь анализировать и оценивать информацию, распознавать фейки и не распространять их.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6435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Дорогами России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«Российские железные дороги» – крупнейшая российская компания, с большой историей, обеспечивающая пассажирские и транспортные перевозки. Вклад РЖД в совершенствование экономики страны. Железнодорожный транспорт – самый устойчивый и надёжный для пассажиров: всепогодный, безопасный и круглогодичный. Развитие транспортной сферы России. Профессии, связанные с железнодорожным транспортом.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11025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Путь зерна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Российское сельское хозяйство – ключевая отрасль промышленности нашей страны, главной задачей которой является производство продуктов питания. Агропромышленный комплекс России выполняет важнейшую миссию по обеспечению всех россиян продовольствием, а его мощности позволяют обеспечивать пшеницей треть всего населения планеты. Сельское хозяйство - это отрасль, которая объединила в себе традиции нашего народа с современными технологиями: роботами, информационными системами, цифровыми устройствами. Разноплановость и востребованность сельскохозяйственных профессий, технологичность и экономическая привлекательность отрасли (агрохолдинги, фермерские хозяйства и т. п.)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5370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День учителя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Учитель – одна из важнейших в обществе профессий. Назначение учителя – социальное служение, образование и воспитание подрастающего поколения. В разные исторические времена труд учителя уважаем, социально значим, оказывает влияние на развитие образования членов общества. Учитель – советчик, помощник, участник познавательной деятельности школьников.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4320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Легенды о России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Любовь к Родине, патриотизм – качества гражданина России. Знание истории страны, историческая правда, сохранение исторической памяти – основа мировоззренческого суверенитета страны. Попытки исказить роль России в мировой истории – одна из стратегий информационной войны против нашей страны.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5925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значит быть взрослым?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Быть взрослым – это нести ответственность за себя, своих близких и свою страну. Активная жизненная позиция, созидательный подход к жизни, умение принимать решения и осознавать их значение, жить в соответствии с духовно-нравственными ценностями общества – основа взрослого человека. Проекты, в которых младший школьник может проявлять свою ответственность и заботу о других.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6645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создать крепкую семью. День отца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Семья как ценность для каждого гражданина страны. Крепкая семья – защита и забота каждого члена семьи о своих близких. Образ крепкой семьи в литературных произведениях. Преемственность поколений: семейные ценности и традиции (любовь, взаимопонимание, участие в семейном хозяйстве, воспитании детей). Особое отношение к старшему поколению, проявление действенного уважения, внимания к бабушкам и дедушкам, забота о них.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12945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Гостеприимная Россия. Ко Дню народного единства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Быть взрослым – это нести ответственность за себя, своих близких и свою страну. Активная жизненная позиция, созидательный подход к жизни, умение принимать решения и осознавать их значение, жить в соответствии с духовно-нравственными ценностями общества – основа взрослого человека. Проекты, в которых младший школьник может проявлять свою ответственность и заботу о других. Как создать крепкую семью. День отца. Семья как ценность для каждого гражданина страны. Крепкая семья – защита и забота каждого члена семьи о своих близких. Образ крепкой семьи в литературных произведениях. Преемственность поколений: семейные ценности и традиции (любовь, взаимопонимание, участие в семейном хозяйстве, воспитании детей). Особое отношение к старшему поколению, проявление действенного уважения, внимания к бабушкам и дедушкам, забота о них.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5130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Твой вклад в общее дело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Уплата налогов – это коллективная и личная ответственность, вклад гражданина в благополучие государства и общества. Ни одно государство не может обойтись без налогов, это основа бюджета страны, основной источник дохода. Своим небольшим вкладом мы создаём будущее страны, процветание России. Каким будет мой личный вклад в общее дело?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4050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 заботой к себе и окружающим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Доброта и забота – качества настоящего человека, способного оказывать помощь и поддержку, проявлять милосердие. Доброе дело: кому оно необходимо и для кого предназначено. Добрые дела граждан России: благотворительность и пожертвование как проявление добрых чувств и заботы об окружающих.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5040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День матери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Мать, мама – главные в жизни человека слова. Мать – хозяйка в доме, хранительница семейного очага, воспитательница детей. Материнство – это счастье и ответственность. Многодетные матери: примеры из истории и современной жизни. «Мать-героиня» – высшее звание Российской Федерации. Как поздравить маму в её праздник – День матери?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5400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Миссия-милосердие (ко Дню волонтёра)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Кто такой волонтёр? Деятельность волонтёров как социальное служение в военное и мирное время: примеры из истории и современной жизни. Милосердие и забота – качества волонтёров. Направления волонтёрской деятельности: экологическое, социальное, медицинское, цифровое и т. д. Зооволонтёрство – возможность заботы и помощи животным.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6735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День Героев Отечества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Герои Отечества – это самоотверженные и мужественные люди, которые любят свою Родину и трудятся во благо Отчизны. Качества героя – человека, ценою собственной жизни и здоровья спасающего других: смелость и отвага, самопожертвование и ответственность за судьбу других. Проявление уважения к героям, стремление воспитывать у себя волевые качества: смелость, решительность, стремление прийти на помощь. Участники СВО – защитники будущего нашей страны.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4500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пишут законы?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Для чего нужны законы? Как менялся свод российских законов от древних времён до наших дней. Законодательная власть в России. Что такое права и обязанности гражданина? От инициативы людей до закона: как появляется закон? Работа депутатов: от проблемы – к решению (позитивные примеры).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4590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Одна страна – одни традиции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Новогодние традиции, объединяющие все народы России. Новый год – любимый семейный праздник. История возникновения новогоднего праздника в России. Участие детей в подготовке и встрече Нового года. Подарки и пожелания на Новый год. История создания новогодних игрушек. О чём люди мечтают в Новый год.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5130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День российской печати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Праздник посвящён работникам печати, в том числе редакторам, журналистам, издателям, корректорам, – всем, кто в той или иной степени связан с печатью. Российские традиции издательского дела, история праздника. Издание печатных средств информации – коллективный труд людей многих профессий. Школьные средства массовой информации.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6645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День студента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День российского студенчества: история праздника и его традиции. История основания Московского государственного университета имени М.В. Ломоносова. Студенческие годы – это путь к овладению профессией, возможность для творчества и самореализации. Наука: научные открытия позволяют улучшать жизнь людей, обеспечивают прогресс общества. Науку делают талантливые, творческие, увлечённые люди.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5925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БРИКС (тема о международных отношениях)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нашей страны в современном мире. БРИКС – символ многополярности мира. Единство и многообразие стран БРИКС. Взаимная поддержка помогает государствам развивать торговлю и экономику, обмениваться знаниями и опытом в различных сферах жизни общества. Россия успешно развивает контакты с широким кругом союзников и партнёров. Значение российской культуры для всего мира.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3780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Бизнес и технологическое предпринимательство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сегодня делается для успешного развития экономики России? Учиться сегодня нужно так, чтобы суметь в дальнейшем повысить уровень своего образования, перестроиться на использование новых цифровых технологий там, где их раньше никогда не было.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6105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Искусственный интеллект и человек. Стратегия взаимодействия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Стратегия взаимодействия. Искусственный интеллект – стратегическая отрасль в России, оптимизирующая процессы и повышающая эффективность производства. Искусственный интеллект – помощник человека. ИИ помогает только при условии, если сам человек обладает хорошими знаниями и критическим мышлением. Правила безопасного использования цифровых ресурсов.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5400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значит служить Отечеству? 280 лет со дня рождения Ф. Ушакова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День защитника Отечества: исторические традиции. Профессия военного: кто её выбирает сегодня. Защита Отечества – обязанность гражданина Российской Федерации, проявление любви к родной земле, Родине. Честь и воинский долг. 280-летие со дня рождения великого русского флотоводца Ф.Ф. Ушакова. Качества российского воина: смелость, героизм, самопожертвование.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5400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Арктика – территория развития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Многообразие и красота природы России: представление о природных особенностях Арктики. Зима в Арктике самая холодная, снежная и суровая. Животные Арктики. Российские исследователи Арктики. Россия – мировой лидер атомной отрасли. Атомный ледокольный флот, развитие Северного морского пути. Знакомство с проектами развития Арктики.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3960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Международный женский день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Международный женский день – праздник благодарности и любви к женщине. Женщина в современном обществе – труженица, мать, воспитатель детей. Великие женщины в истории России. Выдающиеся женщины ХХ века, прославившие Россию.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обучающимися[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3780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Массовый спорт в России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Развитие массового спорта – вклад в благополучие и здоровье нации, будущие поколения страны. Здоровый образ жизни, забота о собственном здоровье, спорт как важнейшая часть жизни современного человека. Условия развития массового спорта в России.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3780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День воссоединения Крыма и Севастополя с Россией. 100-летие Артека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История и традиции Артека. После воссоединения Крыма и Севастополя с Россией Артек – это уникальный и современный комплекс из 9 лагерей, работающих круглый год. Артек – пространство для творчества, саморазвития и самореализации.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7185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Служение творчеством. Зачем людям искусство? 185 лет со дня рождения П.И. Чайковского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185 лет со дня рождения П.И. Чайковского. Искусство – это способ общения и диалога между поколениями и народами. Роль музыки в жизни человека: музыка сопровождает человека с рождения до конца жизни. Способность слушать, воспринимать и понимать музыку. Россия – страна с богатым культурным наследием, страна великих композиторов, писателей, художников, признанных во всём мире. Произведения П.И. Чайковского, служение своей стране творчеством.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4860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малая Родина (региональный и местный компонент)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Россия – великая и уникальная страна, каждый из её регионов прекрасен и неповторим своими природными, экономическими и другими ресурсами. Любовь к родному краю, способность любоваться природой и беречь её – часть любви к Отчизне. Патриот честно трудится, заботится о процветании своей страны, уважает её историю и культуру.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6735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Герои космической отрасли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Исследования космоса помогают нам понять, как возникла наша Вселенная. Россия – лидер в развитии космической отрасли. Полёты в космос – это результат огромного труда большого коллектива учёных, рабочих, космонавтов, которые обеспечили первенство нашей Родины в освоении космического пространства. В условиях невесомости космонавты проводят сложные научные эксперименты, что позволяет российской науке продвигаться в освоении новых материалов и создании новых технологий.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5310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Гражданская авиация России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Значение авиации для жизни общества и каждого человека. Как мечта летать изменила жизнь человека. Легендарная история развития российской гражданской авиации. Героизм конструкторов, инженеров и лётчиков-испытателей первых российских самолётов. Мировые рекорды российских лётчиков. Современное авиастроение. Профессии, связанные с авиацией.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6465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Медицина России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Охрана здоровья граждан России – приоритет государственной политики страны. Современные поликлиники и больницы. Достижения российской медицины. Технологии будущего в области медицины. Профессия врача играет ключевую роль в поддержании и улучшении здоровья людей и их уровня жизни. Врач – не просто профессия, это настоящее призвание, требующее не только знаний, но и человеческого сочувствия, служения обществу.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5370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такое успех? (ко Дню труда)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Труд – основа жизни человека и развития общества. Человек должен иметь знания и умения, быть терпеливым и настойчивым, не бояться трудностей (труд и трудно – однокоренные слова), находить пути их преодоления. Чтобы добиться долгосрочного успеха, нужно много трудиться. Профессии будущего: что будет нужно стране, когда я вырасту?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5400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80-летие Победы в Великой Отечественной войне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День Победы – священная дата, память о которой передаётся от поколения к поколению. Историческая память: память о подвиге нашего народа в годы Великой Отечественной войны. Важно помнить нашу историю и чтить память всех людей, перенёсших тяготы войны. Бессмертный полк. Страницы героического прошлого, которые нельзя забывать.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5400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Жизнь в Движении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 мая – День детских общественных организаций. Детские общественные организации разных поколений объединяли и объединяют активных, целеустремлённых ребят. Участники детских общественных организаций находят друзей, вместе делают полезные дела и ощущают себя частью большого коллектива. Знакомство с проектами «Орлята России» и Движение Первых.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Ценности, которые нас объединяют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Ценности – это важнейшие нравственные ориентиры для человека и общества. Духовно-нравственные ценности России, объединяющие всех граждан страны.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20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466"/>
        <w:gridCol w:w="3450"/>
        <w:gridCol w:w="1836"/>
        <w:gridCol w:w="3360"/>
        <w:gridCol w:w="2221"/>
        <w:gridCol w:w="2261"/>
      </w:tblGrid>
      <w:tr>
        <w:trPr>
          <w:trHeight w:val="855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Количество часов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Основное содержание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Основные виды деятельности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Цифровые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880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Образ будущего. Ко Дню знаний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Иметь позитивный образ будущего – значит понимать, к чему стремиться, и осознавать, что это придаёт жизни определённость, наполняя её глубокими смыслами и ценностями. Будущее России – это образ сильного и независимого государства, благополучие которого напрямую зависит от наших действий уже сегодня. День знаний – это праздник, который напоминает нам о важности и ценности образования, которое является основой позитивного образа будущего, ведь в условиях стремительных изменений в мире крайне важно учиться на протяжении всей жизни, чтобы идти в ногу со временем.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7485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Век информации. 120 лет. Информационному агентству России ТАСС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Информационное телеграфное агентство России (ИТАР-ТАСС) – это крупнейшее мировое агентство, одна из самых цитируемых новостных служб страны. Агентство неоднократно меняло названия, но всегда неизменными оставались его государственный статус и функции – быть источником достоверной информации о России для всего мира. В век информации крайне важен навык критического мышления. Необходимо уметь анализировать и оценивать информацию, распознавать фейки и не распространять их.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6195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Дорогами России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«Российские железные дороги» – крупнейшая российская компания, с большой историей, обеспечивающая пассажирские и транспортные перевозки. Вклад РЖД в совершенствование экономики страны. Железнодорожный транспорт – самый устойчивый и надёжный для пассажиров: всепогодный, безопасный и круглогодичный. Развитие транспортной сферы России. Профессии, связанные с железнодорожным транспортом.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11280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Путь зерна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Российское сельское хозяйство – ключевая отрасль промышленности нашей страны, главной задачей которой является производство продуктов питания. Агропромышленный комплекс России выполняет важнейшую миссию по обеспечению всех россиян продовольствием, а его мощности позволяют обеспечивать пшеницей треть всего населения планеты. Сельское хозяйство - это отрасль, которая объединила в себе традиции нашего народа с современными технологиями: роботами, информационными системами, цифровыми устройствами. Разноплановость и востребованность сельскохозяйственных профессий, технологичность и экономическая привлекательность отрасли (агрохолдинги, фермерские хозяйства и т. п.)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5130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День учителя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Учитель – одна из важнейших в обществе профессий. Назначение учителя – социальное служение, образование и воспитание подрастающего поколения. В разные исторические времена труд учителя уважаем, социально значим, оказывает влияние на развитие образования членов общества. Учитель – советчик, помощник, участник познавательной деятельности школьников.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4320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Легенды о России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Любовь к Родине, патриотизм – качества гражданина России. Знание истории страны, историческая правда, сохранение исторической памяти – основа мировоззренческого суверенитета страны. Попытки исказить роль России в мировой истории – одна из стратегий информационной войны против нашей страны.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6105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значит быть взрослым?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Быть взрослым – это нести ответственность за себя, своих близких и свою страну. Активная жизненная позиция, созидательный подход к жизни, умение принимать решения и осознавать их значение, жить в соответствии с духовно-нравственными ценностями общества – основа взрослого человека. Проекты, в которых младший школьник может проявлять свою ответственность и заботу о других.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6465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создать крепкую семью. День отца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Семья как ценность для каждого гражданина страны. Крепкая семья – защита и забота каждого члена семьи о своих близких. Образ крепкой семьи в литературных произведениях. Преемственность поколений: семейные ценности и традиции (любовь, взаимопонимание, участие в семейном хозяйстве, воспитании детей). Особое отношение к старшему поколению, проявление действенного уважения, внимания к бабушкам и дедушкам, забота о них.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13155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Гостеприимная Россия. Ко Дню народного единства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Быть взрослым – это нести ответственность за себя, своих близких и свою страну. Активная жизненная позиция, созидательный подход к жизни, умение принимать решения и осознавать их значение, жить в соответствии с духовно-нравственными ценностями общества – основа взрослого человека. Проекты, в которых младший школьник может проявлять свою ответственность и заботу о других. Как создать крепкую семью. День отца. Семья как ценность для каждого гражданина страны. Крепкая семья – защита и забота каждого члена семьи о своих близких. Образ крепкой семьи в литературных произведениях. Преемственность поколений: семейные ценности и традиции (любовь, взаимопонимание, участие в семейном хозяйстве, воспитании детей). Особое отношение к старшему поколению, проявление действенного уважения, внимания к бабушкам и дедушкам, забота о них.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5130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Твой вклад в общее дело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Уплата налогов – это коллективная и личная ответственность, вклад гражданина в благополучие государства и общества. Ни одно государство не может обойтись без налогов, это основа бюджета страны, основной источник дохода. Своим небольшим вкладом мы создаём будущее страны, процветание России. Каким будет мой личный вклад в общее дело?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4290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 заботой к себе и окружающим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Доброта и забота – качества настоящего человека, способного оказывать помощь и поддержку, проявлять милосердие. Доброе дело: кому оно необходимо и для кого предназначено. Добрые дела граждан России: благотворительность и пожертвование как проявление добрых чувств и заботы об окружающих.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4860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День матери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Мать, мама – главные в жизни человека слова. Мать – хозяйка в доме, хранительница семейного очага, воспитательница детей. Материнство – это счастье и ответственность. Многодетные матери: примеры из истории и современной жизни. «Мать-героиня» – высшее звание Российской Федерации. Как поздравить маму в её праздник – День матери?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5400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Миссия-милосердие (ко Дню волонтёра)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Кто такой волонтёр? Деятельность волонтёров как социальное служение в военное и мирное время: примеры из истории и современной жизни. Милосердие и забота – качества волонтёров. Направления волонтёрской деятельности: экологическое, социальное, медицинское, цифровое и т. д. Зооволонтёрство – возможность заботы и помощи животным.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6915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День Героев Отечества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Герои Отечества – это самоотверженные и мужественные люди, которые любят свою Родину и трудятся во благо Отчизны. Качества героя – человека, ценою собственной жизни и здоровья спасающего других: смелость и отвага, самопожертвование и ответственность за судьбу других. Проявление уважения к героям, стремление воспитывать у себя волевые качества: смелость, решительность, стремление прийти на помощь. Участники СВО – защитники будущего нашей страны.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4320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пишут законы?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Для чего нужны законы? Как менялся свод российских законов от древних времён до наших дней. Законодательная власть в России. Что такое права и обязанности гражданина? От инициативы людей до закона: как появляется закон? Работа депутатов: от проблемы – к решению (позитивные примеры).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4590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Одна страна – одни традиции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Новогодние традиции, объединяющие все народы России. Новый год – любимый семейный праздник. История возникновения новогоднего праздника в России. Участие детей в подготовке и встрече Нового года. Подарки и пожелания на Новый год. История создания новогодних игрушек. О чём люди мечтают в Новый год.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5310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День российской печати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Праздник посвящён работникам печати, в том числе редакторам, журналистам, издателям, корректорам, – всем, кто в той или иной степени связан с печатью. Российские традиции издательского дела, история праздника. Издание печатных средств информации – коллективный труд людей многих профессий. Школьные средства массовой информации.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6465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День студента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День российского студенчества: история праздника и его традиции. История основания Московского государственного университета имени М.В. Ломоносова. Студенческие годы – это путь к овладению профессией, возможность для творчества и самореализации. Наука: научные открытия позволяют улучшать жизнь людей, обеспечивают прогресс общества. Науку делают талантливые, творческие, увлечённые люди.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6165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БРИКС (тема о международных отношениях)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нашей страны в современном мире. БРИКС – символ многополярности мира. Единство и многообразие стран БРИКС. Взаимная поддержка помогает государствам развивать торговлю и экономику, обмениваться знаниями и опытом в различных сферах жизни общества. Россия успешно развивает контакты с широким кругом союзников и партнёров. Значение российской культуры для всего мира.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3780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Бизнес и технологическое предпринимательство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сегодня делается для успешного развития экономики России? Учиться сегодня нужно так, чтобы суметь в дальнейшем повысить уровень своего образования, перестроиться на использование новых цифровых технологий там, где их раньше никогда не было.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5925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Искусственный интеллект и человек. Стратегия взаимодействия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Стратегия взаимодействия. Искусственный интеллект – стратегическая отрасль в России, оптимизирующая процессы и повышающая эффективность производства. Искусственный интеллект – помощник человека. ИИ помогает только при условии, если сам человек обладает хорошими знаниями и критическим мышлением. Правила безопасного использования цифровых ресурсов.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5580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значит служить Отечеству? 280 лет со дня рождения Ф. Ушакова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День защитника Отечества: исторические традиции. Профессия военного: кто её выбирает сегодня. Защита Отечества – обязанность гражданина Российской Федерации, проявление любви к родной земле, Родине. Честь и воинский долг. 280-летие со дня рождения великого русского флотоводца Ф.Ф. Ушакова. Качества российского воина: смелость, героизм, самопожертвование.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5400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Арктика – территория развития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Многообразие и красота природы России: представление о природных особенностях Арктики. Зима в Арктике самая холодная, снежная и суровая. Животные Арктики. Российские исследователи Арктики. Россия – мировой лидер атомной отрасли. Атомный ледокольный флот, развитие Северного морского пути. Знакомство с проектами развития Арктики.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3510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Международный женский день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Международный женский день – праздник благодарности и любви к женщине. Женщина в современном обществе – труженица, мать, воспитатель детей. Великие женщины в истории России. Выдающиеся женщины ХХ века, прославившие Россию.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3780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Массовый спорт в России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Развитие массового спорта – вклад в благополучие и здоровье нации, будущие поколения страны. Здоровый образ жизни, забота о собственном здоровье, спорт как важнейшая часть жизни современного человека. Условия развития массового спорта в России.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3900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День воссоединения Крыма и Севастополя с Россией. 100-летие Артека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История и традиции Артека. После воссоединения Крыма и Севастополя с Россией Артек – это уникальный и современный комплекс из 9 лагерей, работающих круглый год. Артек – пространство для творчества, саморазвития и самореализации.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7005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Служение творчеством. Зачем людям искусство? 185 лет со дня рождения П.И. Чайковского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185 лет со дня рождения П.И. Чайковского. Искусство – это способ общения и диалога между поколениями и народами. Роль музыки в жизни человека: музыка сопровождает человека с рождения до конца жизни. Способность слушать, воспринимать и понимать музыку. Россия – страна с богатым культурным наследием, страна великих композиторов, писателей, художников, признанных во всём мире. Произведения П.И. Чайковского, служение своей стране творчеством.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4860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малая Родина (региональный и местный компонент)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Россия – великая и уникальная страна, каждый из её регионов прекрасен и неповторим своими природными, экономическими и другими ресурсами. Любовь к родному краю, способность любоваться природой и беречь её – часть любви к Отчизне. Патриот честно трудится, заботится о процветании своей страны, уважает её историю и культуру.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6915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Герои космической отрасли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Исследования космоса помогают нам понять, как возникла наша Вселенная. Россия – лидер в развитии космической отрасли. Полёты в космос – это результат огромного труда большого коллектива учёных, рабочих, космонавтов, которые обеспечили первенство нашей Родины в освоении космического пространства. В условиях невесомости космонавты проводят сложные научные эксперименты, что позволяет российской науке продвигаться в освоении новых материалов и создании новых технологий.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5130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Гражданская авиация России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Значение авиации для жизни общества и каждого человека. Как мечта летать изменила жизнь человека. Легендарная история развития российской гражданской авиации. Героизм конструкторов, инженеров и лётчиков-испытателей первых российских самолётов. Мировые рекорды российских лётчиков. Современное авиастроение. Профессии, связанные с авиацией.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6705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Медицина России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Охрана здоровья граждан России – приоритет государственной политики страны. Современные поликлиники и больницы. Достижения российской медицины. Технологии будущего в области медицины. Профессия врача играет ключевую роль в поддержании и улучшении здоровья людей и их уровня жизни. Врач – не просто профессия, это настоящее призвание, требующее не только знаний, но и человеческого сочувствия, служения обществу.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5130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такое успех? (ко Дню труда)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Труд – основа жизни человека и развития общества. Человек должен иметь знания и умения, быть терпеливым и настойчивым, не бояться трудностей (труд и трудно – однокоренные слова), находить пути их преодоления. Чтобы добиться долгосрочного успеха, нужно много трудиться. Профессии будущего: что будет нужно стране, когда я вырасту?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5400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80-летие Победы в Великой Отечественной войне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День Победы – священная дата, память о которой передаётся от поколения к поколению. Историческая память: память о подвиге нашего народа в годы Великой Отечественной войны. Важно помнить нашу историю и чтить память всех людей, перенёсших тяготы войны. Бессмертный полк. Страницы героического прошлого, которые нельзя забывать.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5580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Жизнь в Движении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 мая – День детских общественных организаций. Детские общественные организации разных поколений объединяли и объединяют активных, целеустремлённых ребят. Участники детских общественных организаций находят друзей, вместе делают полезные дела и ощущают себя частью большого коллектива. Знакомство с проектами «Орлята России» и Движение Первых.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Ценности, которые нас объединяют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Ценности – это важнейшие нравственные ориентиры для человека и общества. Духовно-нравственные ценности России, объединяющие всех граждан страны.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20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480"/>
        <w:gridCol w:w="3529"/>
        <w:gridCol w:w="1853"/>
        <w:gridCol w:w="3200"/>
        <w:gridCol w:w="2254"/>
        <w:gridCol w:w="2278"/>
      </w:tblGrid>
      <w:tr>
        <w:trPr>
          <w:trHeight w:val="570" w:hRule="atLeast"/>
          <w:trHeight w:val="144" w:hRule="atLeast"/>
        </w:trPr>
        <w:tc>
          <w:tcPr>
            <w:tcW w:w="3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2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Количество часов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Основное содержание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Основные виды деятельности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Цифровые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9195" w:hRule="atLeast"/>
          <w:trHeight w:val="144" w:hRule="atLeast"/>
        </w:trPr>
        <w:tc>
          <w:tcPr>
            <w:tcW w:w="3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Образ будущего. Ко Дню знаний</w:t>
            </w:r>
          </w:p>
        </w:tc>
        <w:tc>
          <w:tcPr>
            <w:tcW w:w="12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Иметь позитивный образ будущего – значит понимать, к чему стремиться, и осознавать, что это придаёт жизни определённость, наполняя её глубокими смыслами и ценностями. Будущее России – это образ сильного и независимого государства, благополучие которого напрямую зависит от наших действий уже сегодня. День знаний – это праздник, который напоминает нам о важности и ценности образования, которое является основой позитивного образа будущего, ведь в условиях стремительных изменений в мире крайне важно учиться на протяжении всей жизни, чтобы идти в ногу со временем.</w:t>
            </w: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7545" w:hRule="atLeast"/>
          <w:trHeight w:val="144" w:hRule="atLeast"/>
        </w:trPr>
        <w:tc>
          <w:tcPr>
            <w:tcW w:w="3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Век информации. 120 лет. Информационному агентству России ТАСС</w:t>
            </w:r>
          </w:p>
        </w:tc>
        <w:tc>
          <w:tcPr>
            <w:tcW w:w="12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Информационное телеграфное агентство России (ИТАР-ТАСС) – это крупнейшее мировое агентство, одна из самых цитируемых новостных служб страны. Агентство неоднократно меняло названия, но всегда неизменными оставались его государственный статус и функции – быть источником достоверной информации о России для всего мира. В век информации крайне важен навык критического мышления. Необходимо уметь анализировать и оценивать информацию, распознавать фейки и не распространять их.</w:t>
            </w: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6735" w:hRule="atLeast"/>
          <w:trHeight w:val="144" w:hRule="atLeast"/>
        </w:trPr>
        <w:tc>
          <w:tcPr>
            <w:tcW w:w="3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Дорогами России</w:t>
            </w:r>
          </w:p>
        </w:tc>
        <w:tc>
          <w:tcPr>
            <w:tcW w:w="12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«Российские железные дороги» – крупнейшая российская компания, с большой историей, обеспечивающая пассажирские и транспортные перевозки. Вклад РЖД в совершенствование экономики страны. Железнодорожный транспорт – самый устойчивый и надёжный для пассажиров: всепогодный, безопасный и круглогодичный. Развитие транспортной сферы России. Профессии, связанные с железнодорожным транспортом.</w:t>
            </w: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5850" w:hRule="atLeast"/>
          <w:trHeight w:val="144" w:hRule="atLeast"/>
        </w:trPr>
        <w:tc>
          <w:tcPr>
            <w:tcW w:w="3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Путь зерна</w:t>
            </w:r>
          </w:p>
        </w:tc>
        <w:tc>
          <w:tcPr>
            <w:tcW w:w="12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Учитель – одна из важнейших в обществе профессий. Назначение учителя – социальное служение, образование и воспитание подрастающего поколения. В разные исторические времена труд учителя уважаем, социально значим, оказывает влияние на развитие образования членов общества. Учитель – советчик, помощник, участник познавательной деятельности школьников.</w:t>
            </w: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4860" w:hRule="atLeast"/>
          <w:trHeight w:val="144" w:hRule="atLeast"/>
        </w:trPr>
        <w:tc>
          <w:tcPr>
            <w:tcW w:w="3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День учителя</w:t>
            </w:r>
          </w:p>
        </w:tc>
        <w:tc>
          <w:tcPr>
            <w:tcW w:w="12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Любовь к Родине, патриотизм – качества гражданина России. Знание истории страны, историческая правда, сохранение исторической памяти – основа мировоззренческого суверенитета страны. Попытки исказить роль России в мировой истории – одна из стратегий информационной войны против нашей страны.</w:t>
            </w: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5640" w:hRule="atLeast"/>
          <w:trHeight w:val="144" w:hRule="atLeast"/>
        </w:trPr>
        <w:tc>
          <w:tcPr>
            <w:tcW w:w="3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Легенды о России</w:t>
            </w:r>
          </w:p>
        </w:tc>
        <w:tc>
          <w:tcPr>
            <w:tcW w:w="12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Любовь к Родине, патриотизм – качества гражданина России. Знание истории страны, историческая правда, сохранение исторической памяти – основа мировоззренческого суверенитета страны. Попытки исказить роль России в мировой истории – одна из стратегий информационной войны против нашей страны.</w:t>
            </w: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6195" w:hRule="atLeast"/>
          <w:trHeight w:val="144" w:hRule="atLeast"/>
        </w:trPr>
        <w:tc>
          <w:tcPr>
            <w:tcW w:w="3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значит быть взрослым?</w:t>
            </w:r>
          </w:p>
        </w:tc>
        <w:tc>
          <w:tcPr>
            <w:tcW w:w="12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Быть взрослым – это нести ответственность за себя, своих близких и свою страну. Активная жизненная позиция, созидательный подход к жизни, умение принимать решения и осознавать их значение, жить в соответствии с духовно-нравственными ценностями общества – основа взрослого человека. Проекты, в которых младший школьник может проявлять свою ответственность и заботу о других.</w:t>
            </w: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6735" w:hRule="atLeast"/>
          <w:trHeight w:val="144" w:hRule="atLeast"/>
        </w:trPr>
        <w:tc>
          <w:tcPr>
            <w:tcW w:w="3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создать крепкую семью. День отца</w:t>
            </w:r>
          </w:p>
        </w:tc>
        <w:tc>
          <w:tcPr>
            <w:tcW w:w="12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Семья как ценность для каждого гражданина страны. Крепкая семья – защита и забота каждого члена семьи о своих близких. Образ крепкой семьи в литературных произведениях. Преемственность поколений: семейные ценности и традиции (любовь, взаимопонимание, участие в семейном хозяйстве, воспитании детей). Особое отношение к старшему поколению, проявление действенного уважения, внимания к бабушкам и дедушкам, забота о них.</w:t>
            </w: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6645" w:hRule="atLeast"/>
          <w:trHeight w:val="144" w:hRule="atLeast"/>
        </w:trPr>
        <w:tc>
          <w:tcPr>
            <w:tcW w:w="3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Гостеприимная Россия. Ко Дню народного единства</w:t>
            </w:r>
          </w:p>
        </w:tc>
        <w:tc>
          <w:tcPr>
            <w:tcW w:w="12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Гостеприимство – качество, объединяющее все народы России. Семейные традиции встречи гостей, кулинарные традиции народов России. Путешествие по России – это знакомство с культурой, историей и традициями разных народов. Гастрономический туризм – это вид путешествий, основой которого являются поездки туристов по стране с целью знакомства с особенностями местной кухни и кулинарных традиций.</w:t>
            </w: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5400" w:hRule="atLeast"/>
          <w:trHeight w:val="144" w:hRule="atLeast"/>
        </w:trPr>
        <w:tc>
          <w:tcPr>
            <w:tcW w:w="3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Твой вклад в общее дело</w:t>
            </w:r>
          </w:p>
        </w:tc>
        <w:tc>
          <w:tcPr>
            <w:tcW w:w="12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Уплата налогов – это коллективная и личная ответственность, вклад гражданина в благополучие государства и общества. Ни одно государство не может обойтись без налогов, это основа бюджета страны, основной источник дохода. Своим небольшим вкладом мы создаём будущее страны, процветание России. Каким будет мой личный вклад в общее дело?</w:t>
            </w: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4320" w:hRule="atLeast"/>
          <w:trHeight w:val="144" w:hRule="atLeast"/>
        </w:trPr>
        <w:tc>
          <w:tcPr>
            <w:tcW w:w="3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 заботой к себе и окружающим</w:t>
            </w:r>
          </w:p>
        </w:tc>
        <w:tc>
          <w:tcPr>
            <w:tcW w:w="12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Доброта и забота – качества настоящего человека, способного оказывать помощь и поддержку, проявлять милосердие. Доброе дело: кому оно необходимо и для кого предназначено. Добрые дела граждан России: благотворительность и пожертвование как проявление добрых чувств и заботы об окружающих.</w:t>
            </w: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5850" w:hRule="atLeast"/>
          <w:trHeight w:val="144" w:hRule="atLeast"/>
        </w:trPr>
        <w:tc>
          <w:tcPr>
            <w:tcW w:w="3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День матери</w:t>
            </w:r>
          </w:p>
        </w:tc>
        <w:tc>
          <w:tcPr>
            <w:tcW w:w="12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Мать, мама – главные в жизни человека слова. Мать – хозяйка в доме, хранительница семейного очага, воспитательница детей. Материнство – это счастье и ответственность. Многодетные матери: примеры из истории и современной жизни. «Мать-героиня» – высшее звание Российской Федерации. Как поздравить маму в её праздник – День матери?</w:t>
            </w: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5655" w:hRule="atLeast"/>
          <w:trHeight w:val="144" w:hRule="atLeast"/>
        </w:trPr>
        <w:tc>
          <w:tcPr>
            <w:tcW w:w="3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Миссия-милосердие (ко Дню волонтёра)</w:t>
            </w:r>
          </w:p>
        </w:tc>
        <w:tc>
          <w:tcPr>
            <w:tcW w:w="12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Кто такой волонтёр? Деятельность волонтёров как социальное служение в военное и мирное время: примеры из истории и современной жизни. Милосердие и забота – качества волонтёров. Направления волонтёрской деятельности: экологическое, социальное, медицинское, цифровое и т. д. Зооволонтёрство – возможность заботы и помощи животным.</w:t>
            </w: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7245" w:hRule="atLeast"/>
          <w:trHeight w:val="144" w:hRule="atLeast"/>
        </w:trPr>
        <w:tc>
          <w:tcPr>
            <w:tcW w:w="3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День Героев Отечества</w:t>
            </w:r>
          </w:p>
        </w:tc>
        <w:tc>
          <w:tcPr>
            <w:tcW w:w="12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Герои Отечества – это самоотверженные и мужественные люди, которые любят свою Родину и трудятся во благо Отчизны. Качества героя – человека, ценою собственной жизни и здоровья спасающего других: смелость и отвага, самопожертвование и ответственность за судьбу других. Проявление уважения к героям, стремление воспитывать у себя волевые качества: смелость, решительность, стремление прийти на помощь. Участники СВО – защитники будущего нашей страны.</w:t>
            </w: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4320" w:hRule="atLeast"/>
          <w:trHeight w:val="144" w:hRule="atLeast"/>
        </w:trPr>
        <w:tc>
          <w:tcPr>
            <w:tcW w:w="3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пишут законы?</w:t>
            </w:r>
          </w:p>
        </w:tc>
        <w:tc>
          <w:tcPr>
            <w:tcW w:w="12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Для чего нужны законы? Как менялся свод российских законов от древних времён до наших дней. Законодательная власть в России. Что такое права и обязанности гражданина? От инициативы людей до закона: как появляется закон? Работа депутатов: от проблемы – к решению (позитивные примеры).</w:t>
            </w: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4590" w:hRule="atLeast"/>
          <w:trHeight w:val="144" w:hRule="atLeast"/>
        </w:trPr>
        <w:tc>
          <w:tcPr>
            <w:tcW w:w="3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Одна страна – одни традиции</w:t>
            </w:r>
          </w:p>
        </w:tc>
        <w:tc>
          <w:tcPr>
            <w:tcW w:w="12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Новогодние традиции, объединяющие все народы России. Новый год – любимый семейный праздник. История возникновения новогоднего праздника в России. Участие детей в подготовке и встрече Нового года. Подарки и пожелания на Новый год. История создания новогодних игрушек. О чём люди мечтают в Новый год.</w:t>
            </w: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5580" w:hRule="atLeast"/>
          <w:trHeight w:val="144" w:hRule="atLeast"/>
        </w:trPr>
        <w:tc>
          <w:tcPr>
            <w:tcW w:w="3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День российской печати</w:t>
            </w:r>
          </w:p>
        </w:tc>
        <w:tc>
          <w:tcPr>
            <w:tcW w:w="12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Праздник посвящён работникам печати, в том числе редакторам, журналистам, издателям, корректорам, – всем, кто в той или иной степени связан с печатью. Российские традиции издательского дела, история праздника. Издание печатных средств информации – коллективный труд людей многих профессий. Школьные средства массовой информации.</w:t>
            </w: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6465" w:hRule="atLeast"/>
          <w:trHeight w:val="144" w:hRule="atLeast"/>
        </w:trPr>
        <w:tc>
          <w:tcPr>
            <w:tcW w:w="3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День студента</w:t>
            </w:r>
          </w:p>
        </w:tc>
        <w:tc>
          <w:tcPr>
            <w:tcW w:w="12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День российского студенчества: история праздника и его традиции. История основания Московского государственного университета имени М.В. Ломоносова. Студенческие годы – это путь к овладению профессией, возможность для творчества и самореализации. Наука: научные открытия позволяют улучшать жизнь людей, обеспечивают прогресс общества. Науку делают талантливые, творческие, увлечённые люди.</w:t>
            </w: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5925" w:hRule="atLeast"/>
          <w:trHeight w:val="144" w:hRule="atLeast"/>
        </w:trPr>
        <w:tc>
          <w:tcPr>
            <w:tcW w:w="3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БРИКС (тема о международных отношениях)</w:t>
            </w:r>
          </w:p>
        </w:tc>
        <w:tc>
          <w:tcPr>
            <w:tcW w:w="12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нашей страны в современном мире. БРИКС – символ многополярности мира. Единство и многообразие стран БРИКС. Взаимная поддержка помогает государствам развивать торговлю и экономику, обмениваться знаниями и опытом в различных сферах жизни общества. Россия успешно развивает контакты с широким кругом союзников и партнёров. Значение российской культуры для всего мира.</w:t>
            </w: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3960" w:hRule="atLeast"/>
          <w:trHeight w:val="144" w:hRule="atLeast"/>
        </w:trPr>
        <w:tc>
          <w:tcPr>
            <w:tcW w:w="3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Бизнес и технологическое предпринимательство</w:t>
            </w:r>
          </w:p>
        </w:tc>
        <w:tc>
          <w:tcPr>
            <w:tcW w:w="12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сегодня делается для успешного развития экономики России? Учиться сегодня нужно так, чтобы суметь в дальнейшем повысить уровень своего образования, перестроиться на использование новых цифровых технологий там, где их раньше никогда не было.</w:t>
            </w: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6195" w:hRule="atLeast"/>
          <w:trHeight w:val="144" w:hRule="atLeast"/>
        </w:trPr>
        <w:tc>
          <w:tcPr>
            <w:tcW w:w="3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Искусственный интеллект и человек. Стратегия взаимодействия</w:t>
            </w:r>
          </w:p>
        </w:tc>
        <w:tc>
          <w:tcPr>
            <w:tcW w:w="12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Стратегия взаимодействия. Искусственный интеллект – стратегическая отрасль в России, оптимизирующая процессы и повышающая эффективность производства. Искусственный интеллект – помощник человека. ИИ помогает только при условии, если сам человек обладает хорошими знаниями и критическим мышлением. Правила безопасного использования цифровых ресурсов.</w:t>
            </w: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6705" w:hRule="atLeast"/>
          <w:trHeight w:val="144" w:hRule="atLeast"/>
        </w:trPr>
        <w:tc>
          <w:tcPr>
            <w:tcW w:w="3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значит служить Отечеству? 280 лет со дня рождения Ф. Ушакова</w:t>
            </w:r>
          </w:p>
        </w:tc>
        <w:tc>
          <w:tcPr>
            <w:tcW w:w="12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День защитника Отечества: исторические традиции. Профессия военного: кто её выбирает сегодня. Защита Отечества – обязанность гражданина Российской Федерации, проявление любви к родной земле, Родине. Честь и воинский долг. 280-летие со дня рождения великого русского флотоводца Ф.Ф. Ушакова. Качества российского воина: смелость, героизм, самопожертвование.</w:t>
            </w: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5655" w:hRule="atLeast"/>
          <w:trHeight w:val="144" w:hRule="atLeast"/>
        </w:trPr>
        <w:tc>
          <w:tcPr>
            <w:tcW w:w="3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Арктика – территория развития</w:t>
            </w:r>
          </w:p>
        </w:tc>
        <w:tc>
          <w:tcPr>
            <w:tcW w:w="12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Многообразие и красота природы России: представление о природных особенностях Арктики. Зима в Арктике самая холодная, снежная и суровая. Животные Арктики. Российские исследователи Арктики. Россия – мировой лидер атомной отрасли. Атомный ледокольный флот, развитие Северного морского пути. Знакомство с проектами развития Арктики.</w:t>
            </w: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4050" w:hRule="atLeast"/>
          <w:trHeight w:val="144" w:hRule="atLeast"/>
        </w:trPr>
        <w:tc>
          <w:tcPr>
            <w:tcW w:w="3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Международный женский день</w:t>
            </w:r>
          </w:p>
        </w:tc>
        <w:tc>
          <w:tcPr>
            <w:tcW w:w="12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Международный женский день – праздник благодарности и любви к женщине. Женщина в современном обществе – труженица, мать, воспитатель детей. Великие женщины в истории России. Выдающиеся женщины ХХ века, прославившие Россию.</w:t>
            </w: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3780" w:hRule="atLeast"/>
          <w:trHeight w:val="144" w:hRule="atLeast"/>
        </w:trPr>
        <w:tc>
          <w:tcPr>
            <w:tcW w:w="3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Массовый спорт в России</w:t>
            </w:r>
          </w:p>
        </w:tc>
        <w:tc>
          <w:tcPr>
            <w:tcW w:w="12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Развитие массового спорта – вклад в благополучие и здоровье нации, будущие поколения страны. Здоровый образ жизни, забота о собственном здоровье, спорт как важнейшая часть жизни современного человека. Условия развития массового спорта в России.</w:t>
            </w: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3900" w:hRule="atLeast"/>
          <w:trHeight w:val="144" w:hRule="atLeast"/>
        </w:trPr>
        <w:tc>
          <w:tcPr>
            <w:tcW w:w="3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День воссоединения Крыма и Севастополя с Россией. 100-летие Артека</w:t>
            </w:r>
          </w:p>
        </w:tc>
        <w:tc>
          <w:tcPr>
            <w:tcW w:w="12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История и традиции Артека. После воссоединения Крыма и Севастополя с Россией Артек – это уникальный и современный комплекс из 9 лагерей, работающих круглый год. Артек – пространство для творчества, саморазвития и самореализации.</w:t>
            </w: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7545" w:hRule="atLeast"/>
          <w:trHeight w:val="144" w:hRule="atLeast"/>
        </w:trPr>
        <w:tc>
          <w:tcPr>
            <w:tcW w:w="3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Служение творчеством. Зачем людям искусство? 185 лет со дня рождения П.И. Чайковского</w:t>
            </w:r>
          </w:p>
        </w:tc>
        <w:tc>
          <w:tcPr>
            <w:tcW w:w="12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185 лет со дня рождения П.И. Чайковского. Искусство – это способ общения и диалога между поколениями и народами. Роль музыки в жизни человека: музыка сопровождает человека с рождения до конца жизни. Способность слушать, воспринимать и понимать музыку. Россия – страна с богатым культурным наследием, страна великих композиторов, писателей, художников, признанных во всём мире. Произведения П.И. Чайковского, служение своей стране творчеством.</w:t>
            </w: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5640" w:hRule="atLeast"/>
          <w:trHeight w:val="144" w:hRule="atLeast"/>
        </w:trPr>
        <w:tc>
          <w:tcPr>
            <w:tcW w:w="3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малая Родина (региональный и местный компонент)</w:t>
            </w:r>
          </w:p>
        </w:tc>
        <w:tc>
          <w:tcPr>
            <w:tcW w:w="12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Россия – великая и уникальная страна, каждый из её регионов прекрасен и неповторим своими природными, экономическими и другими ресурсами. Любовь к родному краю, способность любоваться природой и беречь её – часть любви к Отчизне. Патриот честно трудится, заботится о процветании своей страны, уважает её историю и культуру.</w:t>
            </w: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8085" w:hRule="atLeast"/>
          <w:trHeight w:val="144" w:hRule="atLeast"/>
        </w:trPr>
        <w:tc>
          <w:tcPr>
            <w:tcW w:w="3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Герои космической отрасли</w:t>
            </w:r>
          </w:p>
        </w:tc>
        <w:tc>
          <w:tcPr>
            <w:tcW w:w="12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Исследования космоса помогают нам понять, как возникла наша Вселенная. Россия – лидер в развитии космической отрасли. Полёты в космос – это результат огромного труда большого коллектива учёных, рабочих, космонавтов, которые обеспечили первенство нашей Родины в освоении космического пространства. В условиях невесомости космонавты проводят сложные научные эксперименты, что позволяет российской науке продвигаться в освоении новых материалов и создании новых технологий.</w:t>
            </w: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5925" w:hRule="atLeast"/>
          <w:trHeight w:val="144" w:hRule="atLeast"/>
        </w:trPr>
        <w:tc>
          <w:tcPr>
            <w:tcW w:w="3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Гражданская авиация России</w:t>
            </w:r>
          </w:p>
        </w:tc>
        <w:tc>
          <w:tcPr>
            <w:tcW w:w="12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Значение авиации для жизни общества и каждого человека. Как мечта летать изменила жизнь человека. Легендарная история развития российской гражданской авиации. Героизм конструкторов, инженеров и лётчиков-испытателей первых российских самолётов. Мировые рекорды российских лётчиков. Современное авиастроение. Профессии, связанные с авиацией.</w:t>
            </w: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6915" w:hRule="atLeast"/>
          <w:trHeight w:val="144" w:hRule="atLeast"/>
        </w:trPr>
        <w:tc>
          <w:tcPr>
            <w:tcW w:w="3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Медицина России</w:t>
            </w:r>
          </w:p>
        </w:tc>
        <w:tc>
          <w:tcPr>
            <w:tcW w:w="12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Охрана здоровья граждан России – приоритет государственной политики страны. Современные поликлиники и больницы. Достижения российской медицины. Технологии будущего в области медицины. Профессия врача играет ключевую роль в поддержании и улучшении здоровья людей и их уровня жизни. Врач – не просто профессия, это настоящее призвание, требующее не только знаний, но и человеческого сочувствия, служения обществу.</w:t>
            </w: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5130" w:hRule="atLeast"/>
          <w:trHeight w:val="144" w:hRule="atLeast"/>
        </w:trPr>
        <w:tc>
          <w:tcPr>
            <w:tcW w:w="3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такое успех? (ко Дню труда)</w:t>
            </w:r>
          </w:p>
        </w:tc>
        <w:tc>
          <w:tcPr>
            <w:tcW w:w="12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Труд – основа жизни человека и развития общества. Человек должен иметь знания и умения, быть терпеливым и настойчивым, не бояться трудностей (труд и трудно – однокоренные слова), находить пути их преодоления. Чтобы добиться долгосрочного успеха, нужно много трудиться. Профессии будущего: что будет нужно стране, когда я вырасту?</w:t>
            </w: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5910" w:hRule="atLeast"/>
          <w:trHeight w:val="144" w:hRule="atLeast"/>
        </w:trPr>
        <w:tc>
          <w:tcPr>
            <w:tcW w:w="3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80-летие Победы в Великой Отечественной войне</w:t>
            </w:r>
          </w:p>
        </w:tc>
        <w:tc>
          <w:tcPr>
            <w:tcW w:w="12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День Победы – священная дата, память о которой передаётся от поколения к поколению. Историческая память: память о подвиге нашего народа в годы Великой Отечественной войны. Важно помнить нашу историю и чтить память всех людей, перенёсших тяготы войны. Бессмертный полк. Страницы героического прошлого, которые нельзя забывать.</w:t>
            </w: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5925" w:hRule="atLeast"/>
          <w:trHeight w:val="144" w:hRule="atLeast"/>
        </w:trPr>
        <w:tc>
          <w:tcPr>
            <w:tcW w:w="3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Жизнь в Движении</w:t>
            </w:r>
          </w:p>
        </w:tc>
        <w:tc>
          <w:tcPr>
            <w:tcW w:w="12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 мая – День детских общественных организаций. Детские общественные организации разных поколений объединяли и объединяют активных, целеустремлённых ребят. Участники детских общественных организаций находят друзей, вместе делают полезные дела и ощущают себя частью большого коллектива. Знакомство с проектами «Орлята России» и Движение Первых.</w:t>
            </w: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2715" w:hRule="atLeast"/>
          <w:trHeight w:val="144" w:hRule="atLeast"/>
        </w:trPr>
        <w:tc>
          <w:tcPr>
            <w:tcW w:w="3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Ценности, которые нас объединяют</w:t>
            </w:r>
          </w:p>
        </w:tc>
        <w:tc>
          <w:tcPr>
            <w:tcW w:w="12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Ценности – это важнейшие нравственные ориентиры для человека и общества. Духовно-нравственные ценности России, объединяющие всех граждан страны.</w:t>
            </w: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20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466"/>
        <w:gridCol w:w="3450"/>
        <w:gridCol w:w="1836"/>
        <w:gridCol w:w="3360"/>
        <w:gridCol w:w="2221"/>
        <w:gridCol w:w="2261"/>
      </w:tblGrid>
      <w:tr>
        <w:trPr>
          <w:trHeight w:val="855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Количество часов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Основное содержание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Основные виды деятельности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Цифровые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9135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Образ будущего. Ко Дню знаний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Иметь позитивный образ будущего – значит понимать, к чему стремиться, и осознавать, что это придаёт жизни определённость, наполняя её глубокими смыслами и ценностями. Будущее России – это образ сильного и независимого государства, благополучие которого напрямую зависит от наших действий уже сегодня. День знаний – это праздник, который напоминает нам о важности и ценности образования, которое является основой позитивного образа будущего, ведь в условиях стремительных изменений в мире крайне важно учиться на протяжении всей жизни, чтобы идти в ногу со временем.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7275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Век информации. 120 лет. Информационному агентству России ТАСС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Информационное телеграфное агентство России (ИТАР-ТАСС) – это крупнейшее мировое агентство, одна из самых цитируемых новостных служб страны. Агентство неоднократно меняло названия, но всегда неизменными оставались его государственный статус и функции – быть источником достоверной информации о России для всего мира. В век информации крайне важен навык критического мышления. Необходимо уметь анализировать и оценивать информацию, распознавать фейки и не распространять их.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6435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Дорогами России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«Российские железные дороги» – крупнейшая российская компания, с большой историей, обеспечивающая пассажирские и транспортные перевозки. Вклад РЖД в совершенствование экономики страны. Железнодорожный транспорт – самый устойчивый и надёжный для пассажиров: всепогодный, безопасный и круглогодичный. Развитие транспортной сферы России. Профессии, связанные с железнодорожным транспортом.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11070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Путь зерна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Российское сельское хозяйство – ключевая отрасль промышленности нашей страны, главной задачей которой является производство продуктов питания. Агропромышленный комплекс России выполняет важнейшую миссию по обеспечению всех россиян продовольствием, а его мощности позволяют обеспечивать пшеницей треть всего населения планеты. Сельское хозяйство - это отрасль, которая объединила в себе традиции нашего народа с современными технологиями: роботами, информационными системами, цифровыми устройствами. Разноплановость и востребованность сельскохозяйственных профессий, технологичность и экономическая привлекательность отрасли (агрохолдинги, фермерские хозяйства и т. п.)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5130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День учителя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Учитель – одна из важнейших в обществе профессий. Назначение учителя – социальное служение, образование и воспитание подрастающего поколения. В разные исторические времена труд учителя уважаем, социально значим, оказывает влияние на развитие образования членов общества. Учитель – советчик, помощник, участник познавательной деятельности школьников.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4320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Легенды о России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Любовь к Родине, патриотизм – качества гражданина России. Знание истории страны, историческая правда, сохранение исторической памяти – основа мировоззренческого суверенитета страны. Попытки исказить роль России в мировой истории – одна из стратегий информационной войны против нашей страны.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6105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значит быть взрослым?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Быть взрослым – это нести ответственность за себя, своих близких и свою страну. Активная жизненная позиция, созидательный подход к жизни, умение принимать решения и осознавать их значение, жить в соответствии с духовно-нравственными ценностями общества – основа взрослого человека. Проекты, в которых младший школьник может проявлять свою ответственность и заботу о других.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6465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создать крепкую семью. День отца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Семья как ценность для каждого гражданина страны. Крепкая семья – защита и забота каждого члена семьи о своих близких. Образ крепкой семьи в литературных произведениях. Преемственность поколений: семейные ценности и традиции (любовь, взаимопонимание, участие в семейном хозяйстве, воспитании детей). Особое отношение к старшему поколению, проявление действенного уважения, внимания к бабушкам и дедушкам, забота о них.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6195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Гостеприимная Россия. Ко Дню народного единства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Гостеприимство – качество, объединяющее все народы России. Семейные традиции встречи гостей, кулинарные традиции народов России. Путешествие по России – это знакомство с культурой, историей и традициями разных народов. Гастрономический туризм – это вид путешествий, основой которого являются поездки туристов по стране с целью знакомства с особенностями местной кухни и кулинарных традиций.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5310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Твой вклад в общее дело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Уплата налогов – это коллективная и личная ответственность, вклад гражданина в благополучие государства и общества. Ни одно государство не может обойтись без налогов, это основа бюджета страны, основной источник дохода. Своим небольшим вкладом мы создаём будущее страны, процветание России. Каким будет мой личный вклад в общее дело?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4050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 заботой к себе и окружающим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Доброта и забота – качества настоящего человека, способного оказывать помощь и поддержку, проявлять милосердие. Доброе дело: кому оно необходимо и для кого предназначено. Добрые дела граждан России: благотворительность и пожертвование как проявление добрых чувств и заботы об окружающих.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4860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День матери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Мать, мама – главные в жизни человека слова. Мать – хозяйка в доме, хранительница семейного очага, воспитательница детей. Материнство – это счастье и ответственность. Многодетные матери: примеры из истории и современной жизни. «Мать-героиня» – высшее звание Российской Федерации. Как поздравить маму в её праздник – День матери?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5580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Миссия-милосердие (ко Дню волонтёра)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Кто такой волонтёр? Деятельность волонтёров как социальное служение в военное и мирное время: примеры из истории и современной жизни. Милосердие и забота – качества волонтёров. Направления волонтёрской деятельности: экологическое, социальное, медицинское, цифровое и т. д. Зооволонтёрство – возможность заботы и помощи животным.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6735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День Героев Отечества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Герои Отечества – это самоотверженные и мужественные люди, которые любят свою Родину и трудятся во благо Отчизны. Качества героя – человека, ценою собственной жизни и здоровья спасающего других: смелость и отвага, самопожертвование и ответственность за судьбу других. Проявление уважения к героям, стремление воспитывать у себя волевые качества: смелость, решительность, стремление прийти на помощь. Участники СВО – защитники будущего нашей страны.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4320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пишут законы?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Для чего нужны законы? Как менялся свод российских законов от древних времён до наших дней. Законодательная власть в России. Что такое права и обязанности гражданина? От инициативы людей до закона: как появляется закон? Работа депутатов: от проблемы – к решению (позитивные примеры).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4770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Одна страна – одни традиции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Новогодние традиции, объединяющие все народы России. Новый год – любимый семейный праздник. История возникновения новогоднего праздника в России. Участие детей в подготовке и встрече Нового года. Подарки и пожелания на Новый год. История создания новогодних игрушек. О чём люди мечтают в Новый год.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5130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День российской печати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Праздник посвящён работникам печати, в том числе редакторам, журналистам, издателям, корректорам, – всем, кто в той или иной степени связан с печатью. Российские традиции издательского дела, история праздника. Издание печатных средств информации – коллективный труд людей многих профессий. Школьные средства массовой информации.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6465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День студента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День российского студенчества: история праздника и его традиции. История основания Московского государственного университета имени М.В. Ломоносова. Студенческие годы – это путь к овладению профессией, возможность для творчества и самореализации. Наука: научные открытия позволяют улучшать жизнь людей, обеспечивают прогресс общества. Науку делают талантливые, творческие, увлечённые люди.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6375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БРИКС (тема о международных отношениях)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нашей страны в современном мире. БРИКС – символ многополярности мира. Единство и многообразие стран БРИКС. Взаимная поддержка помогает государствам развивать торговлю и экономику, обмениваться знаниями и опытом в различных сферах жизни общества. Россия успешно развивает контакты с широким кругом союзников и партнёров. Значение российской культуры для всего мира.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3780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Бизнес и технологическое предпринимательство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сегодня делается для успешного развития экономики России? Учиться сегодня нужно так, чтобы суметь в дальнейшем повысить уровень своего образования, перестроиться на использование новых цифровых технологий там, где их раньше никогда не было.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6165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Искусственный интеллект и человек. Стратегия взаимодействия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Стратегия взаимодействия. Искусственный интеллект – стратегическая отрасль в России, оптимизирующая процессы и повышающая эффективность производства. Искусственный интеллект – помощник человека. ИИ помогает только при условии, если сам человек обладает хорошими знаниями и критическим мышлением. Правила безопасного использования цифровых ресурсов.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5400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значит служить Отечеству? 280 лет со дня рождения Ф. Ушакова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День защитника Отечества: исторические традиции. Профессия военного: кто её выбирает сегодня. Защита Отечества – обязанность гражданина Российской Федерации, проявление любви к родной земле, Родине. Честь и воинский долг. 280-летие со дня рождения великого русского флотоводца Ф.Ф. Ушакова. Качества российского воина: смелость, героизм, самопожертвование.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5400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Арктика – территория развития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Многообразие и красота природы России: представление о природных особенностях Арктики. Зима в Арктике самая холодная, снежная и суровая. Животные Арктики. Российские исследователи Арктики. Россия – мировой лидер атомной отрасли. Атомный ледокольный флот, развитие Северного морского пути. Знакомство с проектами развития Арктики.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3510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Международный женский день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Международный женский день – праздник благодарности и любви к женщине. Женщина в современном обществе – труженица, мать, воспитатель детей. Великие женщины в истории России. Выдающиеся женщины ХХ века, прославившие Россию.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4170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Массовый спорт в России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Развитие массового спорта – вклад в благополучие и здоровье нации, будущие поколения страны. Здоровый образ жизни, забота о собственном здоровье, спорт как важнейшая часть жизни современного человека. Условия развития массового спорта в России.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3780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День воссоединения Крыма и Севастополя с Россией. 100-летие Артека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История и традиции Артека. После воссоединения Крыма и Севастополя с Россией Артек – это уникальный и современный комплекс из 9 лагерей, работающих круглый год. Артек – пространство для творчества, саморазвития и самореализации.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7275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Служение творчеством. Зачем людям искусство? 185 лет со дня рождения П.И. Чайковского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185 лет со дня рождения П.И. Чайковского. Искусство – это способ общения и диалога между поколениями и народами. Роль музыки в жизни человека: музыка сопровождает человека с рождения до конца жизни. Способность слушать, воспринимать и понимать музыку. Россия – страна с богатым культурным наследием, страна великих композиторов, писателей, художников, признанных во всём мире. Произведения П.И. Чайковского, служение своей стране творчеством. Беседа с обучающимися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5310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малая Родина (региональный и местный компонент)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Россия – великая и уникальная страна, каждый из её регионов прекрасен и неповторим своими природными, экономическими и другими ресурсами. Любовь к родному краю, способность любоваться природой и беречь её – часть любви к Отчизне. Патриот честно трудится, заботится о процветании своей страны, уважает её историю и культуру.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6735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Герои космической отрасли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Исследования космоса помогают нам понять, как возникла наша Вселенная. Россия – лидер в развитии космической отрасли. Полёты в космос – это результат огромного труда большого коллектива учёных, рабочих, космонавтов, которые обеспечили первенство нашей Родины в освоении космического пространства. В условиях невесомости космонавты проводят сложные научные эксперименты, что позволяет российской науке продвигаться в освоении новых материалов и создании новых технологий.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5370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Гражданская авиация России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Значение авиации для жизни общества и каждого человека. Как мечта летать изменила жизнь человека. Легендарная история развития российской гражданской авиации. Героизм конструкторов, инженеров и лётчиков-испытателей первых российских самолётов. Мировые рекорды российских лётчиков. Современное авиастроение. Профессии, связанные с авиацией.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6465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Медицина России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Охрана здоровья граждан России – приоритет государственной политики страны. Современные поликлиники и больницы. Достижения российской медицины. Технологии будущего в области медицины. Профессия врача играет ключевую роль в поддержании и улучшении здоровья людей и их уровня жизни. Врач – не просто профессия, это настоящее призвание, требующее не только знаний, но и человеческого сочувствия, служения обществу.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5130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такое успех? (ко Дню труда)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Труд – основа жизни человека и развития общества. Человек должен иметь знания и умения, быть терпеливым и настойчивым, не бояться трудностей (труд и трудно – однокоренные слова), находить пути их преодоления. Чтобы добиться долгосрочного успеха, нужно много трудиться. Профессии будущего: что будет нужно стране, когда я вырасту?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5580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80-летие Победы в Великой Отечественной войне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День Победы – священная дата, память о которой передаётся от поколения к поколению. Историческая память: память о подвиге нашего народа в годы Великой Отечественной войны. Важно помнить нашу историю и чтить память всех людей, перенёсших тяготы войны. Бессмертный полк. Страницы героического прошлого, которые нельзя забывать.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5400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Жизнь в Движении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 мая – День детских общественных организаций. Детские общественные организации разных поколений объединяли и объединяют активных, целеустремлённых ребят. Участники детских общественных организаций находят друзей, вместе делают полезные дела и ощущают себя частью большого коллектива. Знакомство с проектами «Орлята России» и Движение Первых.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3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Ценности, которые нас объединяют</w:t>
            </w:r>
          </w:p>
        </w:tc>
        <w:tc>
          <w:tcPr>
            <w:tcW w:w="12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Ценности – это важнейшие нравственные ориентиры для человека и общества. Духовно-нравственные ценности России, объединяющие всех граждан страны.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https://razgovor.edsoo.ru/</w:t>
              </w:r>
            </w:hyperlink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20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42455877" w:id="14"/>
    <w:p>
      <w:pPr>
        <w:sectPr>
          <w:pgSz w:w="16383" w:h="11906" w:orient="landscape"/>
        </w:sectPr>
      </w:pPr>
    </w:p>
    <w:bookmarkEnd w:id="14"/>
    <w:bookmarkEnd w:id="13"/>
    <w:sectPr>
      <w:pgSz w:w="11907" w:h="16839" w:code="9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abstractNum w:abstractNumId="1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num w:numId="1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numbering.xml" Type="http://schemas.openxmlformats.org/officeDocument/2006/relationships/numbering" Id="rId3"/>
    <Relationship TargetMode="External" Target="https://razgovor.edsoo.ru/" Type="http://schemas.openxmlformats.org/officeDocument/2006/relationships/hyperlink" Id="rId4"/>
    <Relationship TargetMode="External" Target="https://razgovor.edsoo.ru/" Type="http://schemas.openxmlformats.org/officeDocument/2006/relationships/hyperlink" Id="rId5"/>
    <Relationship TargetMode="External" Target="https://razgovor.edsoo.ru/" Type="http://schemas.openxmlformats.org/officeDocument/2006/relationships/hyperlink" Id="rId6"/>
    <Relationship TargetMode="External" Target="https://razgovor.edsoo.ru/" Type="http://schemas.openxmlformats.org/officeDocument/2006/relationships/hyperlink" Id="rId7"/>
    <Relationship TargetMode="External" Target="https://razgovor.edsoo.ru/" Type="http://schemas.openxmlformats.org/officeDocument/2006/relationships/hyperlink" Id="rId8"/>
    <Relationship TargetMode="External" Target="https://razgovor.edsoo.ru/" Type="http://schemas.openxmlformats.org/officeDocument/2006/relationships/hyperlink" Id="rId9"/>
    <Relationship TargetMode="External" Target="https://razgovor.edsoo.ru/" Type="http://schemas.openxmlformats.org/officeDocument/2006/relationships/hyperlink" Id="rId10"/>
    <Relationship TargetMode="External" Target="https://razgovor.edsoo.ru/" Type="http://schemas.openxmlformats.org/officeDocument/2006/relationships/hyperlink" Id="rId11"/>
    <Relationship TargetMode="External" Target="https://razgovor.edsoo.ru/" Type="http://schemas.openxmlformats.org/officeDocument/2006/relationships/hyperlink" Id="rId12"/>
    <Relationship TargetMode="External" Target="https://razgovor.edsoo.ru/" Type="http://schemas.openxmlformats.org/officeDocument/2006/relationships/hyperlink" Id="rId13"/>
    <Relationship TargetMode="External" Target="https://razgovor.edsoo.ru/" Type="http://schemas.openxmlformats.org/officeDocument/2006/relationships/hyperlink" Id="rId14"/>
    <Relationship TargetMode="External" Target="https://razgovor.edsoo.ru/" Type="http://schemas.openxmlformats.org/officeDocument/2006/relationships/hyperlink" Id="rId15"/>
    <Relationship TargetMode="External" Target="https://razgovor.edsoo.ru/" Type="http://schemas.openxmlformats.org/officeDocument/2006/relationships/hyperlink" Id="rId16"/>
    <Relationship TargetMode="External" Target="https://razgovor.edsoo.ru/" Type="http://schemas.openxmlformats.org/officeDocument/2006/relationships/hyperlink" Id="rId17"/>
    <Relationship TargetMode="External" Target="https://razgovor.edsoo.ru/" Type="http://schemas.openxmlformats.org/officeDocument/2006/relationships/hyperlink" Id="rId18"/>
    <Relationship TargetMode="External" Target="https://razgovor.edsoo.ru/" Type="http://schemas.openxmlformats.org/officeDocument/2006/relationships/hyperlink" Id="rId19"/>
    <Relationship TargetMode="External" Target="https://razgovor.edsoo.ru/" Type="http://schemas.openxmlformats.org/officeDocument/2006/relationships/hyperlink" Id="rId20"/>
    <Relationship TargetMode="External" Target="https://razgovor.edsoo.ru/" Type="http://schemas.openxmlformats.org/officeDocument/2006/relationships/hyperlink" Id="rId21"/>
    <Relationship TargetMode="External" Target="https://razgovor.edsoo.ru/" Type="http://schemas.openxmlformats.org/officeDocument/2006/relationships/hyperlink" Id="rId22"/>
    <Relationship TargetMode="External" Target="https://razgovor.edsoo.ru/" Type="http://schemas.openxmlformats.org/officeDocument/2006/relationships/hyperlink" Id="rId23"/>
    <Relationship TargetMode="External" Target="https://razgovor.edsoo.ru/" Type="http://schemas.openxmlformats.org/officeDocument/2006/relationships/hyperlink" Id="rId24"/>
    <Relationship TargetMode="External" Target="https://razgovor.edsoo.ru/" Type="http://schemas.openxmlformats.org/officeDocument/2006/relationships/hyperlink" Id="rId25"/>
    <Relationship TargetMode="External" Target="https://razgovor.edsoo.ru/" Type="http://schemas.openxmlformats.org/officeDocument/2006/relationships/hyperlink" Id="rId26"/>
    <Relationship TargetMode="External" Target="https://razgovor.edsoo.ru/" Type="http://schemas.openxmlformats.org/officeDocument/2006/relationships/hyperlink" Id="rId27"/>
    <Relationship TargetMode="External" Target="https://razgovor.edsoo.ru/" Type="http://schemas.openxmlformats.org/officeDocument/2006/relationships/hyperlink" Id="rId28"/>
    <Relationship TargetMode="External" Target="https://razgovor.edsoo.ru/" Type="http://schemas.openxmlformats.org/officeDocument/2006/relationships/hyperlink" Id="rId29"/>
    <Relationship TargetMode="External" Target="https://razgovor.edsoo.ru/" Type="http://schemas.openxmlformats.org/officeDocument/2006/relationships/hyperlink" Id="rId30"/>
    <Relationship TargetMode="External" Target="https://razgovor.edsoo.ru/" Type="http://schemas.openxmlformats.org/officeDocument/2006/relationships/hyperlink" Id="rId31"/>
    <Relationship TargetMode="External" Target="https://razgovor.edsoo.ru/" Type="http://schemas.openxmlformats.org/officeDocument/2006/relationships/hyperlink" Id="rId32"/>
    <Relationship TargetMode="External" Target="https://razgovor.edsoo.ru/" Type="http://schemas.openxmlformats.org/officeDocument/2006/relationships/hyperlink" Id="rId33"/>
    <Relationship TargetMode="External" Target="https://razgovor.edsoo.ru/" Type="http://schemas.openxmlformats.org/officeDocument/2006/relationships/hyperlink" Id="rId34"/>
    <Relationship TargetMode="External" Target="https://razgovor.edsoo.ru/" Type="http://schemas.openxmlformats.org/officeDocument/2006/relationships/hyperlink" Id="rId35"/>
    <Relationship TargetMode="External" Target="https://razgovor.edsoo.ru/" Type="http://schemas.openxmlformats.org/officeDocument/2006/relationships/hyperlink" Id="rId36"/>
    <Relationship TargetMode="External" Target="https://razgovor.edsoo.ru/" Type="http://schemas.openxmlformats.org/officeDocument/2006/relationships/hyperlink" Id="rId37"/>
    <Relationship TargetMode="External" Target="https://razgovor.edsoo.ru/" Type="http://schemas.openxmlformats.org/officeDocument/2006/relationships/hyperlink" Id="rId38"/>
    <Relationship TargetMode="External" Target="https://razgovor.edsoo.ru/" Type="http://schemas.openxmlformats.org/officeDocument/2006/relationships/hyperlink" Id="rId39"/>
    <Relationship TargetMode="External" Target="https://razgovor.edsoo.ru/" Type="http://schemas.openxmlformats.org/officeDocument/2006/relationships/hyperlink" Id="rId40"/>
    <Relationship TargetMode="External" Target="https://razgovor.edsoo.ru/" Type="http://schemas.openxmlformats.org/officeDocument/2006/relationships/hyperlink" Id="rId41"/>
    <Relationship TargetMode="External" Target="https://razgovor.edsoo.ru/" Type="http://schemas.openxmlformats.org/officeDocument/2006/relationships/hyperlink" Id="rId42"/>
    <Relationship TargetMode="External" Target="https://razgovor.edsoo.ru/" Type="http://schemas.openxmlformats.org/officeDocument/2006/relationships/hyperlink" Id="rId43"/>
    <Relationship TargetMode="External" Target="https://razgovor.edsoo.ru/" Type="http://schemas.openxmlformats.org/officeDocument/2006/relationships/hyperlink" Id="rId44"/>
    <Relationship TargetMode="External" Target="https://razgovor.edsoo.ru/" Type="http://schemas.openxmlformats.org/officeDocument/2006/relationships/hyperlink" Id="rId45"/>
    <Relationship TargetMode="External" Target="https://razgovor.edsoo.ru/" Type="http://schemas.openxmlformats.org/officeDocument/2006/relationships/hyperlink" Id="rId46"/>
    <Relationship TargetMode="External" Target="https://razgovor.edsoo.ru/" Type="http://schemas.openxmlformats.org/officeDocument/2006/relationships/hyperlink" Id="rId47"/>
    <Relationship TargetMode="External" Target="https://razgovor.edsoo.ru/" Type="http://schemas.openxmlformats.org/officeDocument/2006/relationships/hyperlink" Id="rId48"/>
    <Relationship TargetMode="External" Target="https://razgovor.edsoo.ru/" Type="http://schemas.openxmlformats.org/officeDocument/2006/relationships/hyperlink" Id="rId49"/>
    <Relationship TargetMode="External" Target="https://razgovor.edsoo.ru/" Type="http://schemas.openxmlformats.org/officeDocument/2006/relationships/hyperlink" Id="rId50"/>
    <Relationship TargetMode="External" Target="https://razgovor.edsoo.ru/" Type="http://schemas.openxmlformats.org/officeDocument/2006/relationships/hyperlink" Id="rId51"/>
    <Relationship TargetMode="External" Target="https://razgovor.edsoo.ru/" Type="http://schemas.openxmlformats.org/officeDocument/2006/relationships/hyperlink" Id="rId52"/>
    <Relationship TargetMode="External" Target="https://razgovor.edsoo.ru/" Type="http://schemas.openxmlformats.org/officeDocument/2006/relationships/hyperlink" Id="rId53"/>
    <Relationship TargetMode="External" Target="https://razgovor.edsoo.ru/" Type="http://schemas.openxmlformats.org/officeDocument/2006/relationships/hyperlink" Id="rId54"/>
    <Relationship TargetMode="External" Target="https://razgovor.edsoo.ru/" Type="http://schemas.openxmlformats.org/officeDocument/2006/relationships/hyperlink" Id="rId55"/>
    <Relationship TargetMode="External" Target="https://razgovor.edsoo.ru/" Type="http://schemas.openxmlformats.org/officeDocument/2006/relationships/hyperlink" Id="rId56"/>
    <Relationship TargetMode="External" Target="https://razgovor.edsoo.ru/" Type="http://schemas.openxmlformats.org/officeDocument/2006/relationships/hyperlink" Id="rId57"/>
    <Relationship TargetMode="External" Target="https://razgovor.edsoo.ru/" Type="http://schemas.openxmlformats.org/officeDocument/2006/relationships/hyperlink" Id="rId58"/>
    <Relationship TargetMode="External" Target="https://razgovor.edsoo.ru/" Type="http://schemas.openxmlformats.org/officeDocument/2006/relationships/hyperlink" Id="rId59"/>
    <Relationship TargetMode="External" Target="https://razgovor.edsoo.ru/" Type="http://schemas.openxmlformats.org/officeDocument/2006/relationships/hyperlink" Id="rId60"/>
    <Relationship TargetMode="External" Target="https://razgovor.edsoo.ru/" Type="http://schemas.openxmlformats.org/officeDocument/2006/relationships/hyperlink" Id="rId61"/>
    <Relationship TargetMode="External" Target="https://razgovor.edsoo.ru/" Type="http://schemas.openxmlformats.org/officeDocument/2006/relationships/hyperlink" Id="rId62"/>
    <Relationship TargetMode="External" Target="https://razgovor.edsoo.ru/" Type="http://schemas.openxmlformats.org/officeDocument/2006/relationships/hyperlink" Id="rId63"/>
    <Relationship TargetMode="External" Target="https://razgovor.edsoo.ru/" Type="http://schemas.openxmlformats.org/officeDocument/2006/relationships/hyperlink" Id="rId64"/>
    <Relationship TargetMode="External" Target="https://razgovor.edsoo.ru/" Type="http://schemas.openxmlformats.org/officeDocument/2006/relationships/hyperlink" Id="rId65"/>
    <Relationship TargetMode="External" Target="https://razgovor.edsoo.ru/" Type="http://schemas.openxmlformats.org/officeDocument/2006/relationships/hyperlink" Id="rId66"/>
    <Relationship TargetMode="External" Target="https://razgovor.edsoo.ru/" Type="http://schemas.openxmlformats.org/officeDocument/2006/relationships/hyperlink" Id="rId67"/>
    <Relationship TargetMode="External" Target="https://razgovor.edsoo.ru/" Type="http://schemas.openxmlformats.org/officeDocument/2006/relationships/hyperlink" Id="rId68"/>
    <Relationship TargetMode="External" Target="https://razgovor.edsoo.ru/" Type="http://schemas.openxmlformats.org/officeDocument/2006/relationships/hyperlink" Id="rId69"/>
    <Relationship TargetMode="External" Target="https://razgovor.edsoo.ru/" Type="http://schemas.openxmlformats.org/officeDocument/2006/relationships/hyperlink" Id="rId70"/>
    <Relationship TargetMode="External" Target="https://razgovor.edsoo.ru/" Type="http://schemas.openxmlformats.org/officeDocument/2006/relationships/hyperlink" Id="rId71"/>
    <Relationship TargetMode="External" Target="https://razgovor.edsoo.ru/" Type="http://schemas.openxmlformats.org/officeDocument/2006/relationships/hyperlink" Id="rId72"/>
    <Relationship TargetMode="External" Target="https://razgovor.edsoo.ru/" Type="http://schemas.openxmlformats.org/officeDocument/2006/relationships/hyperlink" Id="rId73"/>
    <Relationship TargetMode="External" Target="https://razgovor.edsoo.ru/" Type="http://schemas.openxmlformats.org/officeDocument/2006/relationships/hyperlink" Id="rId74"/>
    <Relationship TargetMode="External" Target="https://razgovor.edsoo.ru/" Type="http://schemas.openxmlformats.org/officeDocument/2006/relationships/hyperlink" Id="rId75"/>
    <Relationship TargetMode="External" Target="https://razgovor.edsoo.ru/" Type="http://schemas.openxmlformats.org/officeDocument/2006/relationships/hyperlink" Id="rId76"/>
    <Relationship TargetMode="External" Target="https://razgovor.edsoo.ru/" Type="http://schemas.openxmlformats.org/officeDocument/2006/relationships/hyperlink" Id="rId77"/>
    <Relationship TargetMode="External" Target="https://razgovor.edsoo.ru/" Type="http://schemas.openxmlformats.org/officeDocument/2006/relationships/hyperlink" Id="rId78"/>
    <Relationship TargetMode="External" Target="https://razgovor.edsoo.ru/" Type="http://schemas.openxmlformats.org/officeDocument/2006/relationships/hyperlink" Id="rId79"/>
    <Relationship TargetMode="External" Target="https://razgovor.edsoo.ru/" Type="http://schemas.openxmlformats.org/officeDocument/2006/relationships/hyperlink" Id="rId80"/>
    <Relationship TargetMode="External" Target="https://razgovor.edsoo.ru/" Type="http://schemas.openxmlformats.org/officeDocument/2006/relationships/hyperlink" Id="rId81"/>
    <Relationship TargetMode="External" Target="https://razgovor.edsoo.ru/" Type="http://schemas.openxmlformats.org/officeDocument/2006/relationships/hyperlink" Id="rId82"/>
    <Relationship TargetMode="External" Target="https://razgovor.edsoo.ru/" Type="http://schemas.openxmlformats.org/officeDocument/2006/relationships/hyperlink" Id="rId83"/>
    <Relationship TargetMode="External" Target="https://razgovor.edsoo.ru/" Type="http://schemas.openxmlformats.org/officeDocument/2006/relationships/hyperlink" Id="rId84"/>
    <Relationship TargetMode="External" Target="https://razgovor.edsoo.ru/" Type="http://schemas.openxmlformats.org/officeDocument/2006/relationships/hyperlink" Id="rId85"/>
    <Relationship TargetMode="External" Target="https://razgovor.edsoo.ru/" Type="http://schemas.openxmlformats.org/officeDocument/2006/relationships/hyperlink" Id="rId86"/>
    <Relationship TargetMode="External" Target="https://razgovor.edsoo.ru/" Type="http://schemas.openxmlformats.org/officeDocument/2006/relationships/hyperlink" Id="rId87"/>
    <Relationship TargetMode="External" Target="https://razgovor.edsoo.ru/" Type="http://schemas.openxmlformats.org/officeDocument/2006/relationships/hyperlink" Id="rId88"/>
    <Relationship TargetMode="External" Target="https://razgovor.edsoo.ru/" Type="http://schemas.openxmlformats.org/officeDocument/2006/relationships/hyperlink" Id="rId89"/>
    <Relationship TargetMode="External" Target="https://razgovor.edsoo.ru/" Type="http://schemas.openxmlformats.org/officeDocument/2006/relationships/hyperlink" Id="rId90"/>
    <Relationship TargetMode="External" Target="https://razgovor.edsoo.ru/" Type="http://schemas.openxmlformats.org/officeDocument/2006/relationships/hyperlink" Id="rId91"/>
    <Relationship TargetMode="External" Target="https://razgovor.edsoo.ru/" Type="http://schemas.openxmlformats.org/officeDocument/2006/relationships/hyperlink" Id="rId92"/>
    <Relationship TargetMode="External" Target="https://razgovor.edsoo.ru/" Type="http://schemas.openxmlformats.org/officeDocument/2006/relationships/hyperlink" Id="rId93"/>
    <Relationship TargetMode="External" Target="https://razgovor.edsoo.ru/" Type="http://schemas.openxmlformats.org/officeDocument/2006/relationships/hyperlink" Id="rId94"/>
    <Relationship TargetMode="External" Target="https://razgovor.edsoo.ru/" Type="http://schemas.openxmlformats.org/officeDocument/2006/relationships/hyperlink" Id="rId95"/>
    <Relationship TargetMode="External" Target="https://razgovor.edsoo.ru/" Type="http://schemas.openxmlformats.org/officeDocument/2006/relationships/hyperlink" Id="rId96"/>
    <Relationship TargetMode="External" Target="https://razgovor.edsoo.ru/" Type="http://schemas.openxmlformats.org/officeDocument/2006/relationships/hyperlink" Id="rId97"/>
    <Relationship TargetMode="External" Target="https://razgovor.edsoo.ru/" Type="http://schemas.openxmlformats.org/officeDocument/2006/relationships/hyperlink" Id="rId98"/>
    <Relationship TargetMode="External" Target="https://razgovor.edsoo.ru/" Type="http://schemas.openxmlformats.org/officeDocument/2006/relationships/hyperlink" Id="rId99"/>
    <Relationship TargetMode="External" Target="https://razgovor.edsoo.ru/" Type="http://schemas.openxmlformats.org/officeDocument/2006/relationships/hyperlink" Id="rId100"/>
    <Relationship TargetMode="External" Target="https://razgovor.edsoo.ru/" Type="http://schemas.openxmlformats.org/officeDocument/2006/relationships/hyperlink" Id="rId101"/>
    <Relationship TargetMode="External" Target="https://razgovor.edsoo.ru/" Type="http://schemas.openxmlformats.org/officeDocument/2006/relationships/hyperlink" Id="rId102"/>
    <Relationship TargetMode="External" Target="https://razgovor.edsoo.ru/" Type="http://schemas.openxmlformats.org/officeDocument/2006/relationships/hyperlink" Id="rId103"/>
    <Relationship TargetMode="External" Target="https://razgovor.edsoo.ru/" Type="http://schemas.openxmlformats.org/officeDocument/2006/relationships/hyperlink" Id="rId104"/>
    <Relationship TargetMode="External" Target="https://razgovor.edsoo.ru/" Type="http://schemas.openxmlformats.org/officeDocument/2006/relationships/hyperlink" Id="rId105"/>
    <Relationship TargetMode="External" Target="https://razgovor.edsoo.ru/" Type="http://schemas.openxmlformats.org/officeDocument/2006/relationships/hyperlink" Id="rId106"/>
    <Relationship TargetMode="External" Target="https://razgovor.edsoo.ru/" Type="http://schemas.openxmlformats.org/officeDocument/2006/relationships/hyperlink" Id="rId107"/>
    <Relationship TargetMode="External" Target="https://razgovor.edsoo.ru/" Type="http://schemas.openxmlformats.org/officeDocument/2006/relationships/hyperlink" Id="rId108"/>
    <Relationship TargetMode="External" Target="https://razgovor.edsoo.ru/" Type="http://schemas.openxmlformats.org/officeDocument/2006/relationships/hyperlink" Id="rId109"/>
    <Relationship TargetMode="External" Target="https://razgovor.edsoo.ru/" Type="http://schemas.openxmlformats.org/officeDocument/2006/relationships/hyperlink" Id="rId110"/>
    <Relationship TargetMode="External" Target="https://razgovor.edsoo.ru/" Type="http://schemas.openxmlformats.org/officeDocument/2006/relationships/hyperlink" Id="rId111"/>
    <Relationship TargetMode="External" Target="https://razgovor.edsoo.ru/" Type="http://schemas.openxmlformats.org/officeDocument/2006/relationships/hyperlink" Id="rId112"/>
    <Relationship TargetMode="External" Target="https://razgovor.edsoo.ru/" Type="http://schemas.openxmlformats.org/officeDocument/2006/relationships/hyperlink" Id="rId113"/>
    <Relationship TargetMode="External" Target="https://razgovor.edsoo.ru/" Type="http://schemas.openxmlformats.org/officeDocument/2006/relationships/hyperlink" Id="rId114"/>
    <Relationship TargetMode="External" Target="https://razgovor.edsoo.ru/" Type="http://schemas.openxmlformats.org/officeDocument/2006/relationships/hyperlink" Id="rId115"/>
    <Relationship TargetMode="External" Target="https://razgovor.edsoo.ru/" Type="http://schemas.openxmlformats.org/officeDocument/2006/relationships/hyperlink" Id="rId116"/>
    <Relationship TargetMode="External" Target="https://razgovor.edsoo.ru/" Type="http://schemas.openxmlformats.org/officeDocument/2006/relationships/hyperlink" Id="rId117"/>
    <Relationship TargetMode="External" Target="https://razgovor.edsoo.ru/" Type="http://schemas.openxmlformats.org/officeDocument/2006/relationships/hyperlink" Id="rId118"/>
    <Relationship TargetMode="External" Target="https://razgovor.edsoo.ru/" Type="http://schemas.openxmlformats.org/officeDocument/2006/relationships/hyperlink" Id="rId119"/>
    <Relationship TargetMode="External" Target="https://razgovor.edsoo.ru/" Type="http://schemas.openxmlformats.org/officeDocument/2006/relationships/hyperlink" Id="rId120"/>
    <Relationship TargetMode="External" Target="https://razgovor.edsoo.ru/" Type="http://schemas.openxmlformats.org/officeDocument/2006/relationships/hyperlink" Id="rId121"/>
    <Relationship TargetMode="External" Target="https://razgovor.edsoo.ru/" Type="http://schemas.openxmlformats.org/officeDocument/2006/relationships/hyperlink" Id="rId122"/>
    <Relationship TargetMode="External" Target="https://razgovor.edsoo.ru/" Type="http://schemas.openxmlformats.org/officeDocument/2006/relationships/hyperlink" Id="rId123"/>
    <Relationship TargetMode="External" Target="https://razgovor.edsoo.ru/" Type="http://schemas.openxmlformats.org/officeDocument/2006/relationships/hyperlink" Id="rId124"/>
    <Relationship TargetMode="External" Target="https://razgovor.edsoo.ru/" Type="http://schemas.openxmlformats.org/officeDocument/2006/relationships/hyperlink" Id="rId125"/>
    <Relationship TargetMode="External" Target="https://razgovor.edsoo.ru/" Type="http://schemas.openxmlformats.org/officeDocument/2006/relationships/hyperlink" Id="rId126"/>
    <Relationship TargetMode="External" Target="https://razgovor.edsoo.ru/" Type="http://schemas.openxmlformats.org/officeDocument/2006/relationships/hyperlink" Id="rId127"/>
    <Relationship TargetMode="External" Target="https://razgovor.edsoo.ru/" Type="http://schemas.openxmlformats.org/officeDocument/2006/relationships/hyperlink" Id="rId128"/>
    <Relationship TargetMode="External" Target="https://razgovor.edsoo.ru/" Type="http://schemas.openxmlformats.org/officeDocument/2006/relationships/hyperlink" Id="rId129"/>
    <Relationship TargetMode="External" Target="https://razgovor.edsoo.ru/" Type="http://schemas.openxmlformats.org/officeDocument/2006/relationships/hyperlink" Id="rId130"/>
    <Relationship TargetMode="External" Target="https://razgovor.edsoo.ru/" Type="http://schemas.openxmlformats.org/officeDocument/2006/relationships/hyperlink" Id="rId131"/>
    <Relationship TargetMode="External" Target="https://razgovor.edsoo.ru/" Type="http://schemas.openxmlformats.org/officeDocument/2006/relationships/hyperlink" Id="rId132"/>
    <Relationship TargetMode="External" Target="https://razgovor.edsoo.ru/" Type="http://schemas.openxmlformats.org/officeDocument/2006/relationships/hyperlink" Id="rId133"/>
    <Relationship TargetMode="External" Target="https://razgovor.edsoo.ru/" Type="http://schemas.openxmlformats.org/officeDocument/2006/relationships/hyperlink" Id="rId134"/>
    <Relationship TargetMode="External" Target="https://razgovor.edsoo.ru/" Type="http://schemas.openxmlformats.org/officeDocument/2006/relationships/hyperlink" Id="rId135"/>
    <Relationship TargetMode="External" Target="https://razgovor.edsoo.ru/" Type="http://schemas.openxmlformats.org/officeDocument/2006/relationships/hyperlink" Id="rId136"/>
    <Relationship TargetMode="External" Target="https://razgovor.edsoo.ru/" Type="http://schemas.openxmlformats.org/officeDocument/2006/relationships/hyperlink" Id="rId137"/>
    <Relationship TargetMode="External" Target="https://razgovor.edsoo.ru/" Type="http://schemas.openxmlformats.org/officeDocument/2006/relationships/hyperlink" Id="rId138"/>
    <Relationship TargetMode="External" Target="https://razgovor.edsoo.ru/" Type="http://schemas.openxmlformats.org/officeDocument/2006/relationships/hyperlink" Id="rId139"/>
    <Relationship TargetMode="External" Target="https://razgovor.edsoo.ru/" Type="http://schemas.openxmlformats.org/officeDocument/2006/relationships/hyperlink" Id="rId140"/>
    <Relationship TargetMode="External" Target="https://razgovor.edsoo.ru/" Type="http://schemas.openxmlformats.org/officeDocument/2006/relationships/hyperlink" Id="rId141"/>
    <Relationship TargetMode="External" Target="https://razgovor.edsoo.ru/" Type="http://schemas.openxmlformats.org/officeDocument/2006/relationships/hyperlink" Id="rId142"/>
    <Relationship TargetMode="External" Target="https://razgovor.edsoo.ru/" Type="http://schemas.openxmlformats.org/officeDocument/2006/relationships/hyperlink" Id="rId14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